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31" w:before="0" w:after="0"/>
        <w:jc w:val="center"/>
        <w:rPr>
          <w:rFonts w:ascii="Arial" w:hAnsi="Arial"/>
          <w:b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January 11, 2023,  6:00 PM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Location: Zoom meeting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InternetLink"/>
          <w:rFonts w:ascii="Arial" w:hAnsi="Arial"/>
          <w:color w:val="000000"/>
          <w:sz w:val="20"/>
          <w:u w:val="none"/>
        </w:rPr>
        <w:t>https://us02web.zoom.us/j/84997803275</w:t>
      </w:r>
    </w:p>
    <w:p>
      <w:pPr>
        <w:pStyle w:val="TextBody"/>
        <w:spacing w:lineRule="auto" w:line="331" w:before="0" w:after="0"/>
        <w:jc w:val="center"/>
        <w:rPr>
          <w:rFonts w:ascii="Ubuntu Mono" w:hAnsi="Ubuntu Mono"/>
          <w:color w:val="0000FF"/>
          <w:sz w:val="8"/>
          <w:szCs w:val="8"/>
        </w:rPr>
      </w:pPr>
      <w:r>
        <w:rPr>
          <w:rFonts w:ascii="Ubuntu Mono" w:hAnsi="Ubuntu Mono"/>
          <w:color w:val="0000FF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P.1</w:t>
        <w:tab/>
        <w:t>Call to order - Meeting called to order at 6:07 PM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  <w:tab/>
        <w:t xml:space="preserve">Attendance and Quorum </w:t>
      </w:r>
      <w:r>
        <w:rPr>
          <w:rFonts w:ascii="Arial" w:hAnsi="Arial"/>
          <w:color w:val="FF0000"/>
          <w:sz w:val="20"/>
        </w:rPr>
        <w:t>– Quorum met.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8"/>
          <w:szCs w:val="8"/>
        </w:rPr>
      </w:pPr>
      <w:r>
        <w:rPr>
          <w:rFonts w:ascii="Arial" w:hAnsi="Arial"/>
          <w:color w:val="000000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  <w:tab/>
        <w:t xml:space="preserve">Motion to approve/amend agenda – </w:t>
      </w:r>
      <w:r>
        <w:rPr>
          <w:rFonts w:ascii="Arial" w:hAnsi="Arial"/>
          <w:color w:val="FF0000"/>
          <w:sz w:val="20"/>
        </w:rPr>
        <w:t>Agenda approved.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  <w:tab/>
        <w:t xml:space="preserve">Motion to approve minutes of November meeting – </w:t>
      </w:r>
      <w:r>
        <w:rPr>
          <w:rFonts w:ascii="Arial" w:hAnsi="Arial"/>
          <w:color w:val="FF0000"/>
          <w:sz w:val="20"/>
        </w:rPr>
        <w:t xml:space="preserve">Minutes approved.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A.3</w:t>
        <w:tab/>
        <w:t>Treasurer’s report and motion to approve 2022 Actuals to send out – Etnyre</w:t>
      </w:r>
    </w:p>
    <w:p>
      <w:pPr>
        <w:pStyle w:val="TextBody"/>
        <w:spacing w:lineRule="auto" w:line="331" w:before="0" w:after="0"/>
        <w:ind w:left="705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  2022 Actuals.  Motion to approve 2022 Actuals with updated amount for Attorney fees. T. Etnyre will update and re-send.</w:t>
        <w:tab/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All bills have been received.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Received $336.45 from HRW for their portion of GWD.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d.  MVEA refund of $12.00.  We terminated service in 2021, so not sure what the refund is for.  Terry to follow up with MVEA.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e.  Black Forest deposit received.</w:t>
      </w:r>
    </w:p>
    <w:p>
      <w:pPr>
        <w:pStyle w:val="TextBody"/>
        <w:spacing w:lineRule="auto" w:line="331" w:before="0" w:after="0"/>
        <w:ind w:left="709" w:hanging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f.  Terrorist Insurance – Make Ken aware and discuss at next meeting.</w:t>
      </w:r>
    </w:p>
    <w:p>
      <w:pPr>
        <w:pStyle w:val="TextBody"/>
        <w:spacing w:lineRule="auto" w:line="331" w:before="0" w:after="0"/>
        <w:ind w:left="709" w:hanging="0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>g. ¼ of dues have been received.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A.4</w:t>
        <w:tab/>
        <w:t>Choose new day for meetings to avoid Witt conflict on 2</w:t>
      </w:r>
      <w:r>
        <w:rPr>
          <w:rFonts w:ascii="Arial" w:hAnsi="Arial"/>
          <w:color w:val="000000"/>
          <w:sz w:val="20"/>
          <w:vertAlign w:val="superscript"/>
        </w:rPr>
        <w:t>nd</w:t>
      </w:r>
      <w:r>
        <w:rPr>
          <w:rFonts w:ascii="Arial" w:hAnsi="Arial"/>
          <w:color w:val="000000"/>
          <w:sz w:val="20"/>
        </w:rPr>
        <w:t xml:space="preserve"> Wednesday – Steely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2</w:t>
      </w:r>
      <w:r>
        <w:rPr>
          <w:rFonts w:ascii="Arial" w:hAnsi="Arial"/>
          <w:color w:val="FF0000"/>
          <w:sz w:val="20"/>
          <w:vertAlign w:val="superscript"/>
        </w:rPr>
        <w:t>nd</w:t>
      </w:r>
      <w:r>
        <w:rPr>
          <w:rFonts w:ascii="Arial" w:hAnsi="Arial"/>
          <w:color w:val="FF0000"/>
          <w:sz w:val="20"/>
        </w:rPr>
        <w:t xml:space="preserve"> Thursday.  Final decision pending remaining board concurrence. To be discussed at next meeting.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  <w:tab/>
        <w:t>Update on filing covenants – Steely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Filing of Covenants has been completed.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  <w:tab/>
        <w:t>Hwy 83 Roundabout Plans / Public comment plan – Jones</w:t>
      </w:r>
    </w:p>
    <w:p>
      <w:pPr>
        <w:pStyle w:val="TextBody"/>
        <w:spacing w:lineRule="auto" w:line="331" w:before="0" w:after="0"/>
        <w:jc w:val="both"/>
        <w:rPr>
          <w:rStyle w:val="InternetLink"/>
          <w:rFonts w:ascii="Arial" w:hAnsi="Arial"/>
          <w:color w:val="000000"/>
          <w:sz w:val="20"/>
          <w:u w:val="none"/>
        </w:rPr>
      </w:pPr>
      <w:r>
        <w:rPr>
          <w:rFonts w:ascii="Arial" w:hAnsi="Arial"/>
          <w:color w:val="000000"/>
          <w:sz w:val="20"/>
        </w:rPr>
        <w:tab/>
      </w:r>
      <w:hyperlink r:id="rId2">
        <w:r>
          <w:rPr>
            <w:rStyle w:val="InternetLink"/>
            <w:rFonts w:ascii="Arial" w:hAnsi="Arial"/>
            <w:color w:val="000000"/>
            <w:sz w:val="20"/>
            <w:u w:val="none"/>
          </w:rPr>
          <w:t>https://www.codot.gov/projects/co83-palmer-divide-roundabout</w:t>
        </w:r>
      </w:hyperlink>
    </w:p>
    <w:p>
      <w:pPr>
        <w:pStyle w:val="TextBody"/>
        <w:numPr>
          <w:ilvl w:val="0"/>
          <w:numId w:val="1"/>
        </w:numPr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Nothing new to discuss.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D.3</w:t>
        <w:tab/>
        <w:t xml:space="preserve">ARC Report – Jones/Uhlik – </w:t>
      </w:r>
      <w:r>
        <w:rPr>
          <w:rFonts w:ascii="Arial" w:hAnsi="Arial"/>
          <w:color w:val="FF0000"/>
          <w:sz w:val="20"/>
        </w:rPr>
        <w:t>ARC not present.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D.4</w:t>
        <w:tab/>
        <w:t xml:space="preserve">Tree Inspection plan – Jones/Uhlik – </w:t>
      </w:r>
      <w:r>
        <w:rPr>
          <w:rFonts w:ascii="Arial" w:hAnsi="Arial"/>
          <w:color w:val="FF0000"/>
          <w:sz w:val="20"/>
        </w:rPr>
        <w:t>ARC not present.</w:t>
      </w:r>
    </w:p>
    <w:p>
      <w:pPr>
        <w:pStyle w:val="TextBody"/>
        <w:spacing w:lineRule="auto" w:line="331"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D.5</w:t>
        <w:tab/>
        <w:t>Water Board has not met since October – no update.</w:t>
      </w:r>
    </w:p>
    <w:p>
      <w:pPr>
        <w:pStyle w:val="TextBody"/>
        <w:spacing w:lineRule="auto" w:line="331"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D.6</w:t>
        <w:tab/>
        <w:t>Solicit for next month’s agenda – Steely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>a.  T. Etnyre – Terrorist Insurance?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Discuss proposed meeting day – 2</w:t>
      </w:r>
      <w:r>
        <w:rPr>
          <w:rFonts w:ascii="Arial" w:hAnsi="Arial"/>
          <w:color w:val="FF0000"/>
          <w:sz w:val="20"/>
          <w:vertAlign w:val="superscript"/>
        </w:rPr>
        <w:t>nd</w:t>
      </w:r>
      <w:r>
        <w:rPr>
          <w:rFonts w:ascii="Arial" w:hAnsi="Arial"/>
          <w:color w:val="FF0000"/>
          <w:sz w:val="20"/>
        </w:rPr>
        <w:t xml:space="preserve"> Thursday.</w:t>
      </w:r>
    </w:p>
    <w:p>
      <w:pPr>
        <w:pStyle w:val="TextBody"/>
        <w:spacing w:lineRule="auto" w:line="331" w:before="0" w:after="0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Items D2, D3, and D4 were pushed to February.</w:t>
      </w:r>
    </w:p>
    <w:p>
      <w:pPr>
        <w:pStyle w:val="TextBody"/>
        <w:spacing w:lineRule="auto" w:line="331" w:before="0" w:after="0"/>
        <w:rPr>
          <w:rFonts w:ascii="Arial" w:hAnsi="Arial"/>
          <w:b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 T. Etnyre – Discuss separating from HRW with GWD.  What would it entail?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8"/>
          <w:szCs w:val="8"/>
        </w:rPr>
      </w:pPr>
      <w:r>
        <w:rPr>
          <w:rFonts w:ascii="Arial" w:hAnsi="Arial"/>
          <w:color w:val="000000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Z.1</w:t>
        <w:tab/>
        <w:t>Motion to adjourn - Meeting adjourned at 6:25 PM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8"/>
          <w:szCs w:val="8"/>
        </w:rPr>
      </w:pPr>
      <w:r>
        <w:rPr>
          <w:rFonts w:ascii="Arial" w:hAnsi="Arial"/>
          <w:color w:val="000000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  <w:tab/>
      </w:r>
      <w:r>
        <w:rPr>
          <w:rFonts w:ascii="Arial" w:hAnsi="Arial"/>
          <w:color w:val="000000"/>
          <w:sz w:val="20"/>
        </w:rPr>
        <w:t>February 9, 2023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noHBand="0" w:noVBand="0" w:firstColumn="0" w:lastRow="0" w:lastColumn="0" w:firstRow="0"/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Ken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sz w:val="16"/>
                <w:szCs w:val="16"/>
              </w:rPr>
              <w:t>Marty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Mike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X </w:t>
            </w:r>
            <w:r>
              <w:rPr>
                <w:color w:val="000000"/>
                <w:sz w:val="16"/>
                <w:szCs w:val="16"/>
              </w:rPr>
              <w:t>Laura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>
      <w:pPr>
        <w:pStyle w:val="Normal"/>
        <w:spacing w:lineRule="auto" w:line="331" w:before="300" w:after="0"/>
        <w:jc w:val="both"/>
        <w:rPr>
          <w:color w:val="000000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dot.gov/projects/co83-palmer-divide-roundabou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LibreOffice/6.4.7.2$Linux_X86_64 LibreOffice_project/40$Build-2</Application>
  <Pages>2</Pages>
  <Words>333</Words>
  <Characters>1774</Characters>
  <CharactersWithSpaces>2107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2023-02-05T15:50:00Z</dcterms:created>
  <dc:creator>Renee Santilli</dc:creator>
  <dc:description/>
  <dc:language>en-US</dc:language>
  <cp:lastModifiedBy>Renee Santilli</cp:lastModifiedBy>
  <cp:lastPrinted>2022-10-20T15:27:00Z</cp:lastPrinted>
  <dcterms:modified xsi:type="dcterms:W3CDTF">2023-02-05T16:15:00Z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