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November 9, 2022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Zoom meeting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https://us02web.zoom.us/j/84997803275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A.2</w:t>
        <w:tab/>
        <w:t xml:space="preserve">Motion to approve/amend minutes of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September and October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meetings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A.3</w:t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Christmas decorations – plan / budget -</w:t>
        <w:tab/>
        <w:t>Abbott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A.4</w:t>
        <w:tab/>
        <w:t>Treasurer’s report and motion to adjust budget – Etnyre</w:t>
      </w:r>
    </w:p>
    <w:p>
      <w:pPr>
        <w:pStyle w:val="Normal"/>
        <w:bidi w:val="0"/>
        <w:spacing w:lineRule="auto" w:line="331" w:before="0" w:after="0"/>
        <w:jc w:val="both"/>
        <w:rPr>
          <w:rFonts w:ascii="Verdana" w:hAnsi="Verdana"/>
          <w:sz w:val="18"/>
          <w:szCs w:val="18"/>
        </w:rPr>
      </w:pPr>
      <w:r>
        <w:rPr>
          <w:rFonts w:eastAsia="Noto Serif CJK SC" w:cs="Lohit Devanagari" w:ascii="Verdana" w:hAnsi="Verdan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18"/>
          <w:szCs w:val="18"/>
          <w:u w:val="none"/>
          <w:effect w:val="none"/>
          <w:lang w:val="en-US" w:eastAsia="zh-CN" w:bidi="hi-IN"/>
        </w:rPr>
        <w:tab/>
        <w:t>All, Do to all the mailing associated with covenant amendments the budget</w:t>
      </w:r>
    </w:p>
    <w:p>
      <w:pPr>
        <w:pStyle w:val="Normal"/>
        <w:bidi w:val="0"/>
        <w:spacing w:lineRule="auto" w:line="331" w:before="0" w:after="0"/>
        <w:jc w:val="both"/>
        <w:rPr>
          <w:rFonts w:ascii="Verdana" w:hAnsi="Verdana"/>
          <w:sz w:val="18"/>
          <w:szCs w:val="18"/>
        </w:rPr>
      </w:pPr>
      <w:r>
        <w:rPr>
          <w:rFonts w:eastAsia="Noto Serif CJK SC" w:cs="Lohit Devanagari" w:ascii="Verdana" w:hAnsi="Verdan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18"/>
          <w:szCs w:val="18"/>
          <w:u w:val="none"/>
          <w:effect w:val="none"/>
          <w:lang w:val="en-US" w:eastAsia="zh-CN" w:bidi="hi-IN"/>
        </w:rPr>
        <w:tab/>
        <w:t>Admin/Supplies/Postage needs to be increased. Particulars as follows: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Approved Budget: $500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Expended YTD: $361.70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Outstanding Exp: $226.72 for mailings and supplies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Requested Increase: $90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ind w:left="707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Next major mailing in Jan 2023 is annual dues notification.</w:t>
      </w:r>
    </w:p>
    <w:p>
      <w:pPr>
        <w:pStyle w:val="TextBody"/>
        <w:spacing w:before="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Recommend Approval.</w:t>
      </w:r>
    </w:p>
    <w:p>
      <w:pPr>
        <w:pStyle w:val="TextBody"/>
        <w:spacing w:before="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Terry Etnyre</w:t>
      </w:r>
    </w:p>
    <w:p>
      <w:pPr>
        <w:pStyle w:val="TextBody"/>
        <w:spacing w:before="0" w:after="0"/>
        <w:rPr>
          <w:rFonts w:ascii="Verdana" w:hAnsi="Verdana"/>
          <w:sz w:val="18"/>
          <w:szCs w:val="18"/>
        </w:rPr>
      </w:pPr>
      <w:r>
        <w:rPr/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>Motion to approve 2022 actuals to send out</w:t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Update on filing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covenants – Witt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As of agenda time, attorney Rioth has doc but is still pending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D.2</w:t>
        <w:tab/>
        <w:t>Hwy 83 Roundabout Plans / Public comment plan – Jones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</w:r>
      <w:hyperlink r:id="rId2">
        <w:r>
          <w:rPr>
            <w:rStyle w:val="InternetLink"/>
            <w:rFonts w:eastAsia="Noto Serif CJK SC" w:cs="Lohit Devanagari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kern w:val="2"/>
            <w:sz w:val="20"/>
            <w:szCs w:val="24"/>
            <w:u w:val="none"/>
            <w:effect w:val="none"/>
            <w:lang w:val="en-US" w:eastAsia="zh-CN" w:bidi="hi-IN"/>
          </w:rPr>
          <w:t>https://www.codot.gov/projects/co83-palmer-divide-roundabout</w:t>
        </w:r>
      </w:hyperlink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</w:t>
        <w:br/>
        <w:t>D.3</w:t>
        <w:tab/>
        <w:t>ARC report - Jones/Uhlik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D.4</w:t>
        <w:tab/>
        <w:t>Tree inspection plan - Jones/Uhlik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D.5</w:t>
        <w:tab/>
        <w:t>Water board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D.6</w:t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Solicit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 - 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eastAsia="Noto Serif CJK SC" w:cs="Lohit Devanaga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Laura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Abbott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Dec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ember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Notes: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___________________________________________________________________________________________________________</w:t>
      </w:r>
    </w:p>
    <w:p>
      <w:pPr>
        <w:pStyle w:val="TextBody"/>
        <w:bidi w:val="0"/>
        <w:spacing w:lineRule="auto" w:line="331" w:before="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dot.gov/projects/co83-palmer-divide-roundabou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378</TotalTime>
  <Application>LibreOffice/6.4.7.2$Linux_X86_64 LibreOffice_project/40$Build-2</Application>
  <Pages>2</Pages>
  <Words>263</Words>
  <Characters>2552</Characters>
  <CharactersWithSpaces>2770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2022-11-06T11:05:15Z</dcterms:modified>
  <cp:revision>61</cp:revision>
  <dc:subject/>
  <dc:title/>
</cp:coreProperties>
</file>