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4"/>
          <w:szCs w:val="24"/>
        </w:rPr>
      </w:pPr>
      <w:r>
        <w:rPr>
          <w:sz w:val="24"/>
          <w:szCs w:val="24"/>
        </w:rPr>
        <w:tab/>
        <w:tab/>
        <w:tab/>
        <w:tab/>
        <w:tab/>
        <w:tab/>
        <w:tab/>
        <w:tab/>
      </w:r>
      <w:r>
        <w:rPr>
          <w:sz w:val="24"/>
          <w:szCs w:val="24"/>
        </w:rPr>
        <w:t>February 1, 2022</w:t>
      </w:r>
    </w:p>
    <w:p>
      <w:pPr>
        <w:pStyle w:val="Normal"/>
        <w:rPr>
          <w:sz w:val="24"/>
          <w:szCs w:val="24"/>
        </w:rPr>
      </w:pPr>
      <w:r>
        <w:rPr>
          <w:sz w:val="24"/>
          <w:szCs w:val="24"/>
        </w:rPr>
        <w:t>Dear Neighbors,</w:t>
      </w:r>
    </w:p>
    <w:p>
      <w:pPr>
        <w:pStyle w:val="Normal"/>
        <w:rPr>
          <w:sz w:val="24"/>
          <w:szCs w:val="24"/>
        </w:rPr>
      </w:pPr>
      <w:r>
        <w:rPr>
          <w:sz w:val="24"/>
          <w:szCs w:val="24"/>
        </w:rPr>
        <w:t xml:space="preserve">As we enter a new year, our Home Owners Association (HOA) Board wanted to </w:t>
      </w:r>
      <w:r>
        <w:rPr>
          <w:rFonts w:eastAsia="Calibri" w:cs="" w:cstheme="minorBidi" w:eastAsiaTheme="minorHAnsi"/>
          <w:color w:val="auto"/>
          <w:kern w:val="0"/>
          <w:sz w:val="24"/>
          <w:szCs w:val="24"/>
          <w:lang w:val="en-US" w:eastAsia="en-US" w:bidi="ar-SA"/>
        </w:rPr>
        <w:t>update</w:t>
      </w:r>
      <w:r>
        <w:rPr>
          <w:sz w:val="24"/>
          <w:szCs w:val="24"/>
        </w:rPr>
        <w:t xml:space="preserve"> homeowners.  Management of our HOA </w:t>
      </w:r>
      <w:r>
        <w:rPr>
          <w:rFonts w:eastAsia="Calibri" w:cs="" w:cstheme="minorBidi" w:eastAsiaTheme="minorHAnsi"/>
          <w:color w:val="auto"/>
          <w:kern w:val="0"/>
          <w:sz w:val="24"/>
          <w:szCs w:val="24"/>
          <w:lang w:val="en-US" w:eastAsia="en-US" w:bidi="ar-SA"/>
        </w:rPr>
        <w:t>rests</w:t>
      </w:r>
      <w:r>
        <w:rPr>
          <w:sz w:val="24"/>
          <w:szCs w:val="24"/>
        </w:rPr>
        <w:t xml:space="preserve"> fully </w:t>
      </w:r>
      <w:r>
        <w:rPr>
          <w:rFonts w:eastAsia="Calibri" w:cs="" w:cstheme="minorBidi" w:eastAsiaTheme="minorHAnsi"/>
          <w:color w:val="auto"/>
          <w:kern w:val="0"/>
          <w:sz w:val="24"/>
          <w:szCs w:val="24"/>
          <w:lang w:val="en-US" w:eastAsia="en-US" w:bidi="ar-SA"/>
        </w:rPr>
        <w:t>on</w:t>
      </w:r>
      <w:r>
        <w:rPr>
          <w:sz w:val="24"/>
          <w:szCs w:val="24"/>
        </w:rPr>
        <w:t xml:space="preserve"> the shoulders of the volunteer board you elected in October and the volunteer </w:t>
      </w:r>
      <w:r>
        <w:rPr>
          <w:rFonts w:eastAsia="Calibri" w:cs="" w:cstheme="minorBidi" w:eastAsiaTheme="minorHAnsi"/>
          <w:color w:val="auto"/>
          <w:kern w:val="0"/>
          <w:sz w:val="24"/>
          <w:szCs w:val="24"/>
          <w:lang w:val="en-US" w:eastAsia="en-US" w:bidi="ar-SA"/>
        </w:rPr>
        <w:t xml:space="preserve">Officers they elected, </w:t>
      </w:r>
      <w:r>
        <w:rPr>
          <w:rFonts w:eastAsia="Calibri" w:cs="" w:cstheme="minorBidi" w:eastAsiaTheme="minorHAnsi"/>
          <w:color w:val="auto"/>
          <w:kern w:val="0"/>
          <w:sz w:val="24"/>
          <w:szCs w:val="24"/>
          <w:lang w:val="en-US" w:eastAsia="en-US" w:bidi="ar-SA"/>
        </w:rPr>
        <w:t>as well as the</w:t>
      </w:r>
      <w:r>
        <w:rPr>
          <w:rFonts w:eastAsia="Calibri" w:cs="" w:cstheme="minorBidi" w:eastAsiaTheme="minorHAnsi"/>
          <w:color w:val="auto"/>
          <w:kern w:val="0"/>
          <w:sz w:val="24"/>
          <w:szCs w:val="24"/>
          <w:lang w:val="en-US" w:eastAsia="en-US" w:bidi="ar-SA"/>
        </w:rPr>
        <w:t xml:space="preserve"> </w:t>
      </w:r>
      <w:r>
        <w:rPr>
          <w:sz w:val="24"/>
          <w:szCs w:val="24"/>
        </w:rPr>
        <w:t xml:space="preserve">volunteer homeowners appointed by the board to make up our Architectural Review Committee (ARC).  Based upon your last Annual HOA Meeting in October </w:t>
      </w:r>
      <w:r>
        <w:rPr>
          <w:sz w:val="24"/>
          <w:szCs w:val="24"/>
        </w:rPr>
        <w:t xml:space="preserve">2021 </w:t>
      </w:r>
      <w:r>
        <w:rPr>
          <w:sz w:val="24"/>
          <w:szCs w:val="24"/>
        </w:rPr>
        <w:t>and subsequent election of officers, the following table shows the current HOA composition:</w:t>
      </w:r>
    </w:p>
    <w:tbl>
      <w:tblPr>
        <w:tblpPr w:vertAnchor="text" w:horzAnchor="text" w:leftFromText="180" w:rightFromText="180" w:tblpX="-59" w:tblpY="52"/>
        <w:tblW w:w="4436" w:type="dxa"/>
        <w:jc w:val="left"/>
        <w:tblInd w:w="15" w:type="dxa"/>
        <w:tblCellMar>
          <w:top w:w="15" w:type="dxa"/>
          <w:left w:w="15" w:type="dxa"/>
          <w:bottom w:w="0" w:type="dxa"/>
          <w:right w:w="15" w:type="dxa"/>
        </w:tblCellMar>
        <w:tblLook w:val="04a0" w:noHBand="0" w:noVBand="1" w:firstColumn="1" w:lastRow="0" w:lastColumn="0" w:firstRow="1"/>
      </w:tblPr>
      <w:tblGrid>
        <w:gridCol w:w="1396"/>
        <w:gridCol w:w="3039"/>
      </w:tblGrid>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Ken Witt</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2">
              <w:r>
                <w:rPr>
                  <w:rStyle w:val="InternetLink"/>
                  <w:rFonts w:cs="Calibri"/>
                  <w:color w:val="0186BA"/>
                </w:rPr>
                <w:t>president@hawkridgehoa.com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Chieko Steely</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3">
              <w:r>
                <w:rPr>
                  <w:rStyle w:val="InternetLink"/>
                  <w:rFonts w:cs="Calibri"/>
                  <w:color w:val="0186BA"/>
                </w:rPr>
                <w:t>vp@hawkridgehoa.com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Renee Santilli</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4">
              <w:r>
                <w:rPr>
                  <w:rStyle w:val="InternetLink"/>
                  <w:rFonts w:cs="Calibri"/>
                  <w:color w:val="0186BA"/>
                </w:rPr>
                <w:t>secretary@hawkridgehoa.com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Terry Etnyre</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Style w:val="InternetLink"/>
                <w:rFonts w:cs="Calibri"/>
                <w:color w:val="0186BA"/>
              </w:rPr>
              <w:t>treasurer@hawkridgehoa.com</w:t>
            </w:r>
          </w:p>
          <w:p>
            <w:pPr>
              <w:pStyle w:val="Normal"/>
              <w:spacing w:before="0" w:after="200"/>
              <w:rPr>
                <w:rFonts w:ascii="Calibri" w:hAnsi="Calibri" w:cs="Calibri"/>
                <w:color w:val="000000"/>
              </w:rPr>
            </w:pPr>
            <w:r>
              <w:rPr>
                <w:rFonts w:cs="Calibri"/>
                <w:color w:val="0186BA"/>
              </w:rPr>
              <w:t>and board1@hawkridgehoa.com</w:t>
            </w:r>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Bob Brodt</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5">
              <w:r>
                <w:rPr>
                  <w:rStyle w:val="InternetLink"/>
                  <w:rFonts w:cs="Calibri"/>
                  <w:color w:val="0186BA"/>
                </w:rPr>
                <w:t>board2@hawkridgehoa.com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Marty MacNabb</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6">
              <w:r>
                <w:rPr>
                  <w:rStyle w:val="InternetLink"/>
                  <w:rFonts w:cs="Calibri"/>
                  <w:color w:val="0186BA"/>
                </w:rPr>
                <w:t>board3@hawkridgehoa.com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eastAsia="Calibri" w:cs="Calibri"/>
                <w:color w:val="000000"/>
                <w:kern w:val="0"/>
                <w:sz w:val="22"/>
                <w:szCs w:val="22"/>
                <w:lang w:val="en-US" w:eastAsia="en-US" w:bidi="ar-SA"/>
              </w:rPr>
              <w:t xml:space="preserve">Laura </w:t>
            </w:r>
            <w:r>
              <w:rPr>
                <w:rFonts w:cs="Calibri"/>
                <w:color w:val="000000"/>
              </w:rPr>
              <w:t>Abbott</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7">
              <w:r>
                <w:rPr>
                  <w:rStyle w:val="InternetLink"/>
                  <w:rFonts w:cs="Calibri"/>
                  <w:color w:val="0186BA"/>
                </w:rPr>
                <w:t>board4@hawkridgehoa.com</w:t>
              </w:r>
            </w:hyperlink>
          </w:p>
        </w:tc>
      </w:tr>
      <w:tr>
        <w:trPr>
          <w:trHeight w:val="300" w:hRule="atLeast"/>
        </w:trPr>
        <w:tc>
          <w:tcPr>
            <w:tcW w:w="1396" w:type="dxa"/>
            <w:tcBorders>
              <w:top w:val="single" w:sz="4" w:space="0" w:color="000000"/>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Mike Slojkowski</w:t>
            </w:r>
          </w:p>
        </w:tc>
        <w:tc>
          <w:tcPr>
            <w:tcW w:w="3039" w:type="dxa"/>
            <w:tcBorders>
              <w:top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8">
              <w:r>
                <w:rPr>
                  <w:rStyle w:val="InternetLink"/>
                  <w:rFonts w:cs="Calibri"/>
                  <w:color w:val="0186BA"/>
                </w:rPr>
                <w:t>board5@hawkridgehoa.com</w:t>
              </w:r>
            </w:hyperlink>
          </w:p>
        </w:tc>
      </w:tr>
      <w:tr>
        <w:trPr>
          <w:trHeight w:val="300" w:hRule="atLeast"/>
        </w:trPr>
        <w:tc>
          <w:tcPr>
            <w:tcW w:w="1396" w:type="dxa"/>
            <w:tcBorders>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Wayne Jones</w:t>
            </w:r>
          </w:p>
        </w:tc>
        <w:tc>
          <w:tcPr>
            <w:tcW w:w="3039" w:type="dxa"/>
            <w:tcBorders>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9">
              <w:r>
                <w:rPr>
                  <w:rStyle w:val="InternetLink"/>
                  <w:rFonts w:cs="Calibri"/>
                  <w:color w:val="0186BA"/>
                </w:rPr>
                <w:t>arc1@hawkridgehoa.com</w:t>
              </w:r>
            </w:hyperlink>
          </w:p>
        </w:tc>
      </w:tr>
      <w:tr>
        <w:trPr>
          <w:trHeight w:val="300" w:hRule="atLeast"/>
        </w:trPr>
        <w:tc>
          <w:tcPr>
            <w:tcW w:w="1396" w:type="dxa"/>
            <w:tcBorders>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Richard Morrison</w:t>
            </w:r>
          </w:p>
        </w:tc>
        <w:tc>
          <w:tcPr>
            <w:tcW w:w="3039" w:type="dxa"/>
            <w:tcBorders>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10">
              <w:r>
                <w:rPr>
                  <w:rStyle w:val="InternetLink"/>
                  <w:rFonts w:cs="Calibri"/>
                  <w:color w:val="0186BA"/>
                </w:rPr>
                <w:t>arc2@hawkridgehoa.com</w:t>
              </w:r>
            </w:hyperlink>
          </w:p>
        </w:tc>
      </w:tr>
      <w:tr>
        <w:trPr>
          <w:trHeight w:val="300" w:hRule="atLeast"/>
        </w:trPr>
        <w:tc>
          <w:tcPr>
            <w:tcW w:w="1396" w:type="dxa"/>
            <w:tcBorders>
              <w:left w:val="single" w:sz="4" w:space="0" w:color="000000"/>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r>
              <w:rPr>
                <w:rFonts w:cs="Calibri"/>
                <w:color w:val="000000"/>
              </w:rPr>
              <w:t>Felix Uhlik</w:t>
            </w:r>
          </w:p>
        </w:tc>
        <w:tc>
          <w:tcPr>
            <w:tcW w:w="3039" w:type="dxa"/>
            <w:tcBorders>
              <w:bottom w:val="single" w:sz="4" w:space="0" w:color="000000"/>
              <w:right w:val="single" w:sz="4" w:space="0" w:color="000000"/>
            </w:tcBorders>
            <w:shd w:color="auto" w:fill="FFFFFF" w:val="clear"/>
            <w:vAlign w:val="bottom"/>
          </w:tcPr>
          <w:p>
            <w:pPr>
              <w:pStyle w:val="Normal"/>
              <w:spacing w:before="0" w:after="200"/>
              <w:rPr>
                <w:rFonts w:ascii="Calibri" w:hAnsi="Calibri" w:cs="Calibri"/>
                <w:color w:val="000000"/>
              </w:rPr>
            </w:pPr>
            <w:hyperlink r:id="rId11">
              <w:r>
                <w:rPr>
                  <w:rStyle w:val="InternetLink"/>
                  <w:rFonts w:cs="Calibri"/>
                  <w:color w:val="0186BA"/>
                </w:rPr>
                <w:t>arc3@hawkridgehoa.com</w:t>
              </w:r>
            </w:hyperlink>
          </w:p>
        </w:tc>
      </w:tr>
    </w:tbl>
    <w:p>
      <w:pPr>
        <w:pStyle w:val="Normal"/>
        <w:rPr>
          <w:sz w:val="24"/>
          <w:szCs w:val="24"/>
        </w:rPr>
      </w:pPr>
      <w:r/>
      <w:r>
        <w:rPr>
          <w:rFonts w:eastAsia="Calibri" w:cs="" w:cstheme="minorBidi" w:eastAsiaTheme="minorHAnsi"/>
          <w:color w:val="auto"/>
          <w:kern w:val="0"/>
          <w:sz w:val="24"/>
          <w:szCs w:val="24"/>
          <w:lang w:val="en-US" w:eastAsia="en-US" w:bidi="ar-SA"/>
        </w:rPr>
        <w:t xml:space="preserve">As discussed in the annual meeting, ballots will be going out concerning </w:t>
      </w:r>
      <w:r>
        <w:rPr>
          <w:rFonts w:eastAsia="Calibri" w:cs="" w:cstheme="minorBidi" w:eastAsiaTheme="minorHAnsi"/>
          <w:color w:val="auto"/>
          <w:kern w:val="0"/>
          <w:sz w:val="24"/>
          <w:szCs w:val="24"/>
          <w:lang w:val="en-US" w:eastAsia="en-US" w:bidi="ar-SA"/>
        </w:rPr>
        <w:t xml:space="preserve">proposed </w:t>
      </w:r>
      <w:r>
        <w:rPr>
          <w:rFonts w:eastAsia="Calibri" w:cs="" w:cstheme="minorBidi" w:eastAsiaTheme="minorHAnsi"/>
          <w:color w:val="auto"/>
          <w:kern w:val="0"/>
          <w:sz w:val="24"/>
          <w:szCs w:val="24"/>
          <w:lang w:val="en-US" w:eastAsia="en-US" w:bidi="ar-SA"/>
        </w:rPr>
        <w:t xml:space="preserve">updates to the covenants to </w:t>
      </w:r>
      <w:r>
        <w:rPr>
          <w:rFonts w:eastAsia="Calibri" w:cs="" w:cstheme="minorBidi" w:eastAsiaTheme="minorHAnsi"/>
          <w:color w:val="auto"/>
          <w:kern w:val="0"/>
          <w:sz w:val="24"/>
          <w:szCs w:val="24"/>
          <w:lang w:val="en-US" w:eastAsia="en-US" w:bidi="ar-SA"/>
        </w:rPr>
        <w:t>improve</w:t>
      </w:r>
      <w:r>
        <w:rPr>
          <w:rFonts w:eastAsia="Calibri" w:cs="" w:cstheme="minorBidi" w:eastAsiaTheme="minorHAnsi"/>
          <w:color w:val="auto"/>
          <w:kern w:val="0"/>
          <w:sz w:val="24"/>
          <w:szCs w:val="24"/>
          <w:lang w:val="en-US" w:eastAsia="en-US" w:bidi="ar-SA"/>
        </w:rPr>
        <w:t xml:space="preserve"> our neighborhood while still maintaining high standards of appearance.  After the annual meeting, homeowner input on the changes and suggestions was solicted, reviewed, and incorporated where the board felt there were common themes.  So expect to see the ballots for covenant changes, updated with all homeowner feedback, in your mailboxes shortly.</w:t>
      </w:r>
    </w:p>
    <w:p>
      <w:pPr>
        <w:pStyle w:val="Normal"/>
        <w:rPr>
          <w:sz w:val="24"/>
          <w:szCs w:val="24"/>
        </w:rPr>
      </w:pPr>
      <w:r>
        <w:rPr>
          <w:rFonts w:eastAsia="Calibri" w:cs="" w:cstheme="minorBidi" w:eastAsiaTheme="minorHAnsi"/>
          <w:color w:val="auto"/>
          <w:kern w:val="0"/>
          <w:sz w:val="24"/>
          <w:szCs w:val="24"/>
          <w:lang w:val="en-US" w:eastAsia="en-US" w:bidi="ar-SA"/>
        </w:rPr>
        <w:t>W</w:t>
      </w:r>
      <w:r>
        <w:rPr>
          <w:sz w:val="24"/>
          <w:szCs w:val="24"/>
        </w:rPr>
        <w:t xml:space="preserve">e have posted a document that explains the covenant enforcement process, </w:t>
      </w:r>
      <w:r>
        <w:rPr>
          <w:i/>
          <w:sz w:val="24"/>
          <w:szCs w:val="24"/>
        </w:rPr>
        <w:t xml:space="preserve">ARC Guidelines for Covenant Enforcement, </w:t>
      </w:r>
      <w:r>
        <w:rPr>
          <w:sz w:val="24"/>
          <w:szCs w:val="24"/>
        </w:rPr>
        <w:t xml:space="preserve">reviewed and approved by your HOA Board.  It is available on our website, </w:t>
      </w:r>
      <w:hyperlink r:id="rId12">
        <w:r>
          <w:rPr>
            <w:rStyle w:val="InternetLink"/>
            <w:sz w:val="24"/>
            <w:szCs w:val="24"/>
          </w:rPr>
          <w:t>w</w:t>
        </w:r>
      </w:hyperlink>
      <w:hyperlink r:id="rId13">
        <w:r>
          <w:rPr>
            <w:rStyle w:val="InternetLink"/>
            <w:sz w:val="24"/>
            <w:szCs w:val="24"/>
          </w:rPr>
          <w:t>ww.hawkridgehoa.com</w:t>
        </w:r>
      </w:hyperlink>
      <w:r>
        <w:rPr>
          <w:sz w:val="24"/>
          <w:szCs w:val="24"/>
        </w:rPr>
        <w:t>. Please take a few minutes to read it as well as our covenants that are also on the website.</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r>
    </w:p>
    <w:p>
      <w:pPr>
        <w:pStyle w:val="TextBody"/>
        <w:spacing w:lineRule="auto" w:line="240"/>
        <w:rPr/>
      </w:pPr>
      <w:r>
        <w:rPr/>
        <w:t>Sincerely,</w:t>
      </w:r>
    </w:p>
    <w:p>
      <w:pPr>
        <w:pStyle w:val="TextBody"/>
        <w:spacing w:lineRule="auto" w:line="240"/>
        <w:rPr/>
      </w:pPr>
      <w:r>
        <w:rPr/>
        <w:t>Ken Witt, President</w:t>
      </w:r>
    </w:p>
    <w:p>
      <w:pPr>
        <w:pStyle w:val="TextBody"/>
        <w:spacing w:lineRule="auto" w:line="240"/>
        <w:rPr/>
      </w:pPr>
      <w:r>
        <w:rPr/>
        <w:t>Hawk Ridge HOA</w:t>
      </w:r>
    </w:p>
    <w:p>
      <w:pPr>
        <w:pStyle w:val="TextBody"/>
        <w:spacing w:before="0" w:after="140"/>
        <w:rPr>
          <w:sz w:val="24"/>
          <w:szCs w:val="24"/>
        </w:rPr>
      </w:pPr>
      <w:r>
        <w:rPr/>
        <w:t xml:space="preserve">      </w:t>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31570e"/>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esident@hawkridgehoa.com" TargetMode="External"/><Relationship Id="rId3" Type="http://schemas.openxmlformats.org/officeDocument/2006/relationships/hyperlink" Target="mailto:vp@hawkridgehoa.com" TargetMode="External"/><Relationship Id="rId4" Type="http://schemas.openxmlformats.org/officeDocument/2006/relationships/hyperlink" Target="mailto:secretary@hawkridgehoa.com" TargetMode="External"/><Relationship Id="rId5" Type="http://schemas.openxmlformats.org/officeDocument/2006/relationships/hyperlink" Target="mailto:board2@hawkridgehoa.com" TargetMode="External"/><Relationship Id="rId6" Type="http://schemas.openxmlformats.org/officeDocument/2006/relationships/hyperlink" Target="mailto:board3@hawkridgehoa.com" TargetMode="External"/><Relationship Id="rId7" Type="http://schemas.openxmlformats.org/officeDocument/2006/relationships/hyperlink" Target="mailto:board4@hawkridgehoa.com" TargetMode="External"/><Relationship Id="rId8" Type="http://schemas.openxmlformats.org/officeDocument/2006/relationships/hyperlink" Target="mailto:board5@hawkridgehoa.com" TargetMode="External"/><Relationship Id="rId9" Type="http://schemas.openxmlformats.org/officeDocument/2006/relationships/hyperlink" Target="mailto:arc1@hawkridgehoa.com" TargetMode="External"/><Relationship Id="rId10" Type="http://schemas.openxmlformats.org/officeDocument/2006/relationships/hyperlink" Target="mailto:arc2@hawkridgehoa.com" TargetMode="External"/><Relationship Id="rId11" Type="http://schemas.openxmlformats.org/officeDocument/2006/relationships/hyperlink" Target="mailto:arc3@hawkridgehoa.com" TargetMode="External"/><Relationship Id="rId12" Type="http://schemas.openxmlformats.org/officeDocument/2006/relationships/hyperlink" Target="http://www.hawkridgehoa.org/" TargetMode="External"/><Relationship Id="rId13" Type="http://schemas.openxmlformats.org/officeDocument/2006/relationships/hyperlink" Target="http://www.hawkridgehoa.org/" TargetMode="Externa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Application>LibreOffice/6.4.7.2$Linux_X86_64 LibreOffice_project/40$Build-2</Application>
  <Pages>1</Pages>
  <Words>246</Words>
  <Characters>1527</Characters>
  <CharactersWithSpaces>1761</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2020-07-16T15:22:00Z</dcterms:created>
  <dc:creator>Felix Uhlik</dc:creator>
  <dc:description/>
  <dc:language>en-US</dc:language>
  <cp:lastModifiedBy/>
  <dcterms:modified xsi:type="dcterms:W3CDTF">2022-02-01T13:55:28Z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