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1443" w14:textId="77777777" w:rsidR="00AE61F6" w:rsidRDefault="00427F98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53801DB0" w14:textId="2C9F7D90" w:rsidR="00AE61F6" w:rsidRDefault="00427F98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October 13</w:t>
      </w:r>
      <w:r>
        <w:rPr>
          <w:rFonts w:ascii="Arial" w:hAnsi="Arial"/>
          <w:color w:val="000000"/>
          <w:sz w:val="20"/>
        </w:rPr>
        <w:t xml:space="preserve">, </w:t>
      </w:r>
      <w:r w:rsidR="00B065E2">
        <w:rPr>
          <w:rFonts w:ascii="Arial" w:hAnsi="Arial"/>
          <w:color w:val="000000"/>
          <w:sz w:val="20"/>
        </w:rPr>
        <w:t xml:space="preserve">2021, </w:t>
      </w:r>
      <w:r>
        <w:rPr>
          <w:rFonts w:ascii="Arial" w:hAnsi="Arial"/>
          <w:color w:val="000000"/>
          <w:sz w:val="20"/>
        </w:rPr>
        <w:t>6:00 PM</w:t>
      </w:r>
    </w:p>
    <w:p w14:paraId="74FFD07C" w14:textId="77777777" w:rsidR="00AE61F6" w:rsidRDefault="00427F98">
      <w:pPr>
        <w:pStyle w:val="BodyText"/>
        <w:spacing w:after="0" w:line="331" w:lineRule="auto"/>
        <w:ind w:firstLine="720"/>
        <w:jc w:val="center"/>
      </w:pPr>
      <w:r>
        <w:rPr>
          <w:rFonts w:ascii="Arial" w:hAnsi="Arial"/>
          <w:color w:val="000000"/>
          <w:sz w:val="20"/>
        </w:rPr>
        <w:t>Location: 20170 Bright Wing Trl and via Zoom</w:t>
      </w:r>
    </w:p>
    <w:p w14:paraId="14EE264D" w14:textId="77777777" w:rsidR="00AE61F6" w:rsidRDefault="00427F98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https://us02web.zoom.us/j/85123366343</w:t>
      </w:r>
    </w:p>
    <w:p w14:paraId="0F401831" w14:textId="77777777" w:rsidR="00AE61F6" w:rsidRDefault="00AE61F6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28ECB677" w14:textId="77777777" w:rsidR="00AE61F6" w:rsidRDefault="00427F98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1C20C295" w14:textId="77D45E14" w:rsidR="00AE61F6" w:rsidRDefault="00427F98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 w:rsidR="007F5208">
        <w:rPr>
          <w:rFonts w:ascii="Arial" w:hAnsi="Arial"/>
          <w:color w:val="000000"/>
          <w:sz w:val="20"/>
        </w:rPr>
        <w:t xml:space="preserve"> - </w:t>
      </w:r>
      <w:r>
        <w:rPr>
          <w:rFonts w:ascii="Arial" w:hAnsi="Arial"/>
          <w:color w:val="000000"/>
          <w:sz w:val="20"/>
        </w:rPr>
        <w:t xml:space="preserve">Meeting was called to order at </w:t>
      </w:r>
      <w:r w:rsidR="007F5208">
        <w:rPr>
          <w:rFonts w:ascii="Arial" w:hAnsi="Arial"/>
          <w:color w:val="000000"/>
          <w:sz w:val="20"/>
        </w:rPr>
        <w:t>6:00</w:t>
      </w:r>
      <w:r>
        <w:rPr>
          <w:rFonts w:ascii="Arial" w:hAnsi="Arial"/>
          <w:color w:val="000000"/>
          <w:sz w:val="20"/>
        </w:rPr>
        <w:t xml:space="preserve"> PM</w:t>
      </w:r>
    </w:p>
    <w:p w14:paraId="2FD58F51" w14:textId="0F20726D" w:rsidR="00AE61F6" w:rsidRPr="007F5208" w:rsidRDefault="00427F98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Attendance and Quorum</w:t>
      </w:r>
      <w:r w:rsidR="007F5208">
        <w:rPr>
          <w:rFonts w:ascii="Arial" w:hAnsi="Arial"/>
          <w:color w:val="FF0000"/>
          <w:sz w:val="20"/>
        </w:rPr>
        <w:t xml:space="preserve"> – Quorum was met.</w:t>
      </w:r>
    </w:p>
    <w:p w14:paraId="2EE7F151" w14:textId="77777777" w:rsidR="00AE61F6" w:rsidRDefault="00AE61F6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13217091" w14:textId="77777777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04E830BD" w14:textId="279CCB14" w:rsidR="00AE61F6" w:rsidRDefault="00427F98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7F5208">
        <w:rPr>
          <w:rFonts w:ascii="Arial" w:hAnsi="Arial"/>
          <w:color w:val="000000"/>
          <w:sz w:val="20"/>
        </w:rPr>
        <w:t xml:space="preserve"> – </w:t>
      </w:r>
      <w:r w:rsidR="007F5208" w:rsidRPr="007F5208">
        <w:rPr>
          <w:rFonts w:ascii="Arial" w:hAnsi="Arial"/>
          <w:color w:val="FF0000"/>
          <w:sz w:val="20"/>
        </w:rPr>
        <w:t>Agenda Approved</w:t>
      </w:r>
      <w:r w:rsidR="007F5208">
        <w:rPr>
          <w:rFonts w:ascii="Arial" w:hAnsi="Arial"/>
          <w:color w:val="000000"/>
          <w:sz w:val="20"/>
        </w:rPr>
        <w:t>.</w:t>
      </w:r>
    </w:p>
    <w:p w14:paraId="5AA26FC4" w14:textId="543D79E2" w:rsidR="00AE61F6" w:rsidRPr="007F5208" w:rsidRDefault="00427F98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>Motion to approve/amend minutes of previous meeting</w:t>
      </w:r>
      <w:r w:rsidR="007F5208">
        <w:rPr>
          <w:rFonts w:ascii="Arial" w:hAnsi="Arial"/>
          <w:color w:val="000000"/>
          <w:sz w:val="20"/>
        </w:rPr>
        <w:t xml:space="preserve"> – </w:t>
      </w:r>
      <w:r w:rsidR="007F5208">
        <w:rPr>
          <w:rFonts w:ascii="Arial" w:hAnsi="Arial"/>
          <w:color w:val="FF0000"/>
          <w:sz w:val="20"/>
        </w:rPr>
        <w:t xml:space="preserve">September </w:t>
      </w:r>
      <w:r w:rsidR="00B065E2">
        <w:rPr>
          <w:rFonts w:ascii="Arial" w:hAnsi="Arial"/>
          <w:color w:val="FF0000"/>
          <w:sz w:val="20"/>
        </w:rPr>
        <w:t>M</w:t>
      </w:r>
      <w:r w:rsidR="007F5208">
        <w:rPr>
          <w:rFonts w:ascii="Arial" w:hAnsi="Arial"/>
          <w:color w:val="FF0000"/>
          <w:sz w:val="20"/>
        </w:rPr>
        <w:t>inutes approved.</w:t>
      </w:r>
    </w:p>
    <w:p w14:paraId="24A69962" w14:textId="17157EA2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A.3</w:t>
      </w:r>
      <w:r>
        <w:rPr>
          <w:rFonts w:ascii="Arial" w:hAnsi="Arial"/>
          <w:color w:val="000000"/>
          <w:sz w:val="20"/>
        </w:rPr>
        <w:tab/>
        <w:t>Amend/</w:t>
      </w:r>
      <w:r>
        <w:rPr>
          <w:rFonts w:ascii="Arial" w:hAnsi="Arial"/>
          <w:color w:val="000000"/>
          <w:sz w:val="20"/>
        </w:rPr>
        <w:t>approve 2022 budget</w:t>
      </w:r>
      <w:r>
        <w:rPr>
          <w:rFonts w:ascii="Arial" w:hAnsi="Arial"/>
          <w:color w:val="000000"/>
          <w:sz w:val="20"/>
        </w:rPr>
        <w:t xml:space="preserve"> – </w:t>
      </w:r>
      <w:r>
        <w:rPr>
          <w:rFonts w:ascii="Arial" w:hAnsi="Arial"/>
          <w:color w:val="000000"/>
          <w:sz w:val="20"/>
        </w:rPr>
        <w:t>Etnyre</w:t>
      </w:r>
      <w:r w:rsidR="00110137">
        <w:rPr>
          <w:rFonts w:ascii="Arial" w:hAnsi="Arial"/>
          <w:color w:val="000000"/>
          <w:sz w:val="20"/>
        </w:rPr>
        <w:t xml:space="preserve"> </w:t>
      </w:r>
      <w:r w:rsidR="00A933B5">
        <w:rPr>
          <w:rFonts w:ascii="Arial" w:hAnsi="Arial"/>
          <w:color w:val="000000"/>
          <w:sz w:val="20"/>
        </w:rPr>
        <w:t>–</w:t>
      </w:r>
      <w:r w:rsidR="00110137">
        <w:rPr>
          <w:rFonts w:ascii="Arial" w:hAnsi="Arial"/>
          <w:color w:val="000000"/>
          <w:sz w:val="20"/>
        </w:rPr>
        <w:t xml:space="preserve"> </w:t>
      </w:r>
      <w:r w:rsidR="00A933B5">
        <w:rPr>
          <w:rFonts w:ascii="Arial" w:hAnsi="Arial"/>
          <w:color w:val="FF0000"/>
          <w:sz w:val="20"/>
        </w:rPr>
        <w:t>2022 Budget Reviewed/Approved</w:t>
      </w:r>
    </w:p>
    <w:p w14:paraId="60614AB9" w14:textId="5DDC0847" w:rsidR="007F5208" w:rsidRDefault="007F5208" w:rsidP="007710FA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</w:t>
      </w:r>
      <w:r w:rsidR="007710FA">
        <w:rPr>
          <w:rFonts w:ascii="Arial" w:hAnsi="Arial"/>
          <w:color w:val="FF0000"/>
          <w:sz w:val="20"/>
        </w:rPr>
        <w:t xml:space="preserve">Annual </w:t>
      </w:r>
      <w:r>
        <w:rPr>
          <w:rFonts w:ascii="Arial" w:hAnsi="Arial"/>
          <w:color w:val="FF0000"/>
          <w:sz w:val="20"/>
        </w:rPr>
        <w:t>Dues</w:t>
      </w:r>
      <w:r w:rsidR="007710FA">
        <w:rPr>
          <w:rFonts w:ascii="Arial" w:hAnsi="Arial"/>
          <w:color w:val="FF0000"/>
          <w:sz w:val="20"/>
        </w:rPr>
        <w:t xml:space="preserve"> are </w:t>
      </w:r>
      <w:r>
        <w:rPr>
          <w:rFonts w:ascii="Arial" w:hAnsi="Arial"/>
          <w:color w:val="FF0000"/>
          <w:sz w:val="20"/>
        </w:rPr>
        <w:t>$8800.00</w:t>
      </w:r>
      <w:r w:rsidR="00B065E2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C</w:t>
      </w:r>
      <w:r w:rsidR="007710FA">
        <w:rPr>
          <w:rFonts w:ascii="Arial" w:hAnsi="Arial"/>
          <w:color w:val="FF0000"/>
          <w:sz w:val="20"/>
        </w:rPr>
        <w:t>ould not</w:t>
      </w:r>
      <w:r>
        <w:rPr>
          <w:rFonts w:ascii="Arial" w:hAnsi="Arial"/>
          <w:color w:val="FF0000"/>
          <w:sz w:val="20"/>
        </w:rPr>
        <w:t xml:space="preserve"> find the additional $100.00 </w:t>
      </w:r>
      <w:r w:rsidR="007710FA">
        <w:rPr>
          <w:rFonts w:ascii="Arial" w:hAnsi="Arial"/>
          <w:color w:val="FF0000"/>
          <w:sz w:val="20"/>
        </w:rPr>
        <w:t xml:space="preserve">collected </w:t>
      </w:r>
      <w:r>
        <w:rPr>
          <w:rFonts w:ascii="Arial" w:hAnsi="Arial"/>
          <w:color w:val="FF0000"/>
          <w:sz w:val="20"/>
        </w:rPr>
        <w:t>from previous years.</w:t>
      </w:r>
      <w:r w:rsidR="007710FA">
        <w:rPr>
          <w:rFonts w:ascii="Arial" w:hAnsi="Arial"/>
          <w:color w:val="FF0000"/>
          <w:sz w:val="20"/>
        </w:rPr>
        <w:t xml:space="preserve"> Agree that # of </w:t>
      </w:r>
      <w:r w:rsidR="00B065E2">
        <w:rPr>
          <w:rFonts w:ascii="Arial" w:hAnsi="Arial"/>
          <w:color w:val="FF0000"/>
          <w:sz w:val="20"/>
        </w:rPr>
        <w:t>homeowners</w:t>
      </w:r>
      <w:r w:rsidR="007710FA">
        <w:rPr>
          <w:rFonts w:ascii="Arial" w:hAnsi="Arial"/>
          <w:color w:val="FF0000"/>
          <w:sz w:val="20"/>
        </w:rPr>
        <w:t xml:space="preserve"> is 88.</w:t>
      </w:r>
    </w:p>
    <w:p w14:paraId="21065C33" w14:textId="429C8AEB" w:rsidR="007F5208" w:rsidRDefault="007F5208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Interest on accounts – approx</w:t>
      </w:r>
      <w:r w:rsidR="007710FA">
        <w:rPr>
          <w:rFonts w:ascii="Arial" w:hAnsi="Arial"/>
          <w:color w:val="FF0000"/>
          <w:sz w:val="20"/>
        </w:rPr>
        <w:t>.</w:t>
      </w:r>
      <w:r>
        <w:rPr>
          <w:rFonts w:ascii="Arial" w:hAnsi="Arial"/>
          <w:color w:val="FF0000"/>
          <w:sz w:val="20"/>
        </w:rPr>
        <w:t xml:space="preserve"> $20.00.</w:t>
      </w:r>
    </w:p>
    <w:p w14:paraId="70C73D68" w14:textId="49FBBD71" w:rsidR="007F5208" w:rsidRDefault="007F5208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7710FA">
        <w:rPr>
          <w:rFonts w:ascii="Arial" w:hAnsi="Arial"/>
          <w:color w:val="FF0000"/>
          <w:sz w:val="20"/>
        </w:rPr>
        <w:t>c</w:t>
      </w:r>
      <w:r>
        <w:rPr>
          <w:rFonts w:ascii="Arial" w:hAnsi="Arial"/>
          <w:color w:val="FF0000"/>
          <w:sz w:val="20"/>
        </w:rPr>
        <w:t xml:space="preserve">. </w:t>
      </w:r>
      <w:r w:rsidR="007710FA">
        <w:rPr>
          <w:rFonts w:ascii="Arial" w:hAnsi="Arial"/>
          <w:color w:val="FF0000"/>
          <w:sz w:val="20"/>
        </w:rPr>
        <w:t xml:space="preserve">Federal </w:t>
      </w:r>
      <w:r>
        <w:rPr>
          <w:rFonts w:ascii="Arial" w:hAnsi="Arial"/>
          <w:color w:val="FF0000"/>
          <w:sz w:val="20"/>
        </w:rPr>
        <w:t xml:space="preserve">Tax </w:t>
      </w:r>
      <w:r w:rsidR="00A766CC">
        <w:rPr>
          <w:rFonts w:ascii="Arial" w:hAnsi="Arial"/>
          <w:color w:val="FF0000"/>
          <w:sz w:val="20"/>
        </w:rPr>
        <w:t>R</w:t>
      </w:r>
      <w:r>
        <w:rPr>
          <w:rFonts w:ascii="Arial" w:hAnsi="Arial"/>
          <w:color w:val="FF0000"/>
          <w:sz w:val="20"/>
        </w:rPr>
        <w:t xml:space="preserve">efund – Will </w:t>
      </w:r>
      <w:r w:rsidR="00A766CC">
        <w:rPr>
          <w:rFonts w:ascii="Arial" w:hAnsi="Arial"/>
          <w:color w:val="FF0000"/>
          <w:sz w:val="20"/>
        </w:rPr>
        <w:t>about $1000.00</w:t>
      </w:r>
      <w:r>
        <w:rPr>
          <w:rFonts w:ascii="Arial" w:hAnsi="Arial"/>
          <w:color w:val="FF0000"/>
          <w:sz w:val="20"/>
        </w:rPr>
        <w:t xml:space="preserve"> for 2013/2014</w:t>
      </w:r>
      <w:r w:rsidR="00A766CC">
        <w:rPr>
          <w:rFonts w:ascii="Arial" w:hAnsi="Arial"/>
          <w:color w:val="FF0000"/>
          <w:sz w:val="20"/>
        </w:rPr>
        <w:t>.</w:t>
      </w:r>
    </w:p>
    <w:p w14:paraId="66E52EEF" w14:textId="570FE928" w:rsidR="007710FA" w:rsidRDefault="007710F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HRW Water payment – Same as last year.</w:t>
      </w:r>
    </w:p>
    <w:p w14:paraId="18707608" w14:textId="679CB7BC" w:rsidR="007710FA" w:rsidRDefault="007710F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e. There is no electric payment</w:t>
      </w:r>
    </w:p>
    <w:p w14:paraId="02418663" w14:textId="0F88F41D" w:rsidR="007710FA" w:rsidRDefault="007710F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f.  Administrative - $900 budgeted in 2021</w:t>
      </w:r>
      <w:r w:rsidR="00B065E2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Cut back to $500 for 2022.</w:t>
      </w:r>
    </w:p>
    <w:p w14:paraId="27BEC310" w14:textId="07A49723" w:rsidR="007710FA" w:rsidRDefault="007710F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g. Meetings – Cut back</w:t>
      </w:r>
      <w:r w:rsidR="00A766CC">
        <w:rPr>
          <w:rFonts w:ascii="Arial" w:hAnsi="Arial"/>
          <w:color w:val="FF0000"/>
          <w:sz w:val="20"/>
        </w:rPr>
        <w:t>.</w:t>
      </w:r>
    </w:p>
    <w:p w14:paraId="4715CA84" w14:textId="7AE15D21" w:rsidR="007710FA" w:rsidRDefault="007710F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A766CC">
        <w:rPr>
          <w:rFonts w:ascii="Arial" w:hAnsi="Arial"/>
          <w:color w:val="FF0000"/>
          <w:sz w:val="20"/>
        </w:rPr>
        <w:t>h</w:t>
      </w:r>
      <w:r>
        <w:rPr>
          <w:rFonts w:ascii="Arial" w:hAnsi="Arial"/>
          <w:color w:val="FF0000"/>
          <w:sz w:val="20"/>
        </w:rPr>
        <w:t>.  Colorado Registrations – No change.</w:t>
      </w:r>
    </w:p>
    <w:p w14:paraId="412B3FB8" w14:textId="5B2FA382" w:rsidR="007710FA" w:rsidRDefault="007710F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A766CC">
        <w:rPr>
          <w:rFonts w:ascii="Arial" w:hAnsi="Arial"/>
          <w:color w:val="FF0000"/>
          <w:sz w:val="20"/>
        </w:rPr>
        <w:t>i.</w:t>
      </w:r>
      <w:r>
        <w:rPr>
          <w:rFonts w:ascii="Arial" w:hAnsi="Arial"/>
          <w:color w:val="FF0000"/>
          <w:sz w:val="20"/>
        </w:rPr>
        <w:t xml:space="preserve">  Utilities – MVEA gone.</w:t>
      </w:r>
    </w:p>
    <w:p w14:paraId="5C169F86" w14:textId="1E9C2A77" w:rsidR="007710FA" w:rsidRDefault="007710FA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A766CC">
        <w:rPr>
          <w:rFonts w:ascii="Arial" w:hAnsi="Arial"/>
          <w:color w:val="FF0000"/>
          <w:sz w:val="20"/>
        </w:rPr>
        <w:t>j</w:t>
      </w:r>
      <w:r>
        <w:rPr>
          <w:rFonts w:ascii="Arial" w:hAnsi="Arial"/>
          <w:color w:val="FF0000"/>
          <w:sz w:val="20"/>
        </w:rPr>
        <w:t>.</w:t>
      </w:r>
      <w:r w:rsidR="00110137">
        <w:rPr>
          <w:rFonts w:ascii="Arial" w:hAnsi="Arial"/>
          <w:color w:val="FF0000"/>
          <w:sz w:val="20"/>
        </w:rPr>
        <w:t xml:space="preserve"> Water Payment – same as last year.</w:t>
      </w:r>
    </w:p>
    <w:p w14:paraId="543B7FBA" w14:textId="44B2F02F" w:rsidR="00110137" w:rsidRDefault="00A766CC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k</w:t>
      </w:r>
      <w:r w:rsidR="00110137">
        <w:rPr>
          <w:rFonts w:ascii="Arial" w:hAnsi="Arial"/>
          <w:color w:val="FF0000"/>
          <w:sz w:val="20"/>
        </w:rPr>
        <w:t>.  Professional Services:  Insurance Policies same as last year, Attorney:  Budget $1000.</w:t>
      </w:r>
    </w:p>
    <w:p w14:paraId="4FED22F1" w14:textId="7F88D6D8" w:rsidR="00110137" w:rsidRDefault="0011013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A766CC">
        <w:rPr>
          <w:rFonts w:ascii="Arial" w:hAnsi="Arial"/>
          <w:color w:val="FF0000"/>
          <w:sz w:val="20"/>
        </w:rPr>
        <w:t>l</w:t>
      </w:r>
      <w:r>
        <w:rPr>
          <w:rFonts w:ascii="Arial" w:hAnsi="Arial"/>
          <w:color w:val="FF0000"/>
          <w:sz w:val="20"/>
        </w:rPr>
        <w:t>. Tax Filing – No back tax costs. Budget $350.00.</w:t>
      </w:r>
    </w:p>
    <w:p w14:paraId="76F1F9BF" w14:textId="05A84AD4" w:rsidR="00110137" w:rsidRDefault="00110137" w:rsidP="00B065E2">
      <w:pPr>
        <w:pStyle w:val="BodyText"/>
        <w:spacing w:after="0" w:line="331" w:lineRule="auto"/>
        <w:ind w:left="720" w:hanging="27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A766CC">
        <w:rPr>
          <w:rFonts w:ascii="Arial" w:hAnsi="Arial"/>
          <w:color w:val="FF0000"/>
          <w:sz w:val="20"/>
        </w:rPr>
        <w:t>m</w:t>
      </w:r>
      <w:r>
        <w:rPr>
          <w:rFonts w:ascii="Arial" w:hAnsi="Arial"/>
          <w:color w:val="FF0000"/>
          <w:sz w:val="20"/>
        </w:rPr>
        <w:t>. Repairs/Maintenance:  Tree Inspection for 2021</w:t>
      </w:r>
      <w:r w:rsidR="00B065E2">
        <w:rPr>
          <w:rFonts w:ascii="Arial" w:hAnsi="Arial"/>
          <w:color w:val="FF0000"/>
          <w:sz w:val="20"/>
        </w:rPr>
        <w:t>:</w:t>
      </w:r>
      <w:r>
        <w:rPr>
          <w:rFonts w:ascii="Arial" w:hAnsi="Arial"/>
          <w:color w:val="FF0000"/>
          <w:sz w:val="20"/>
        </w:rPr>
        <w:t xml:space="preserve"> $1100.00</w:t>
      </w:r>
      <w:r w:rsidR="00B065E2">
        <w:rPr>
          <w:rFonts w:ascii="Arial" w:hAnsi="Arial"/>
          <w:color w:val="FF0000"/>
          <w:sz w:val="20"/>
        </w:rPr>
        <w:t>.</w:t>
      </w:r>
      <w:r>
        <w:rPr>
          <w:rFonts w:ascii="Arial" w:hAnsi="Arial"/>
          <w:color w:val="FF0000"/>
          <w:sz w:val="20"/>
        </w:rPr>
        <w:t xml:space="preserve"> Repairs: $1000. Add Pond Cleanup</w:t>
      </w:r>
      <w:r w:rsidR="00B065E2">
        <w:rPr>
          <w:rFonts w:ascii="Arial" w:hAnsi="Arial"/>
          <w:color w:val="FF0000"/>
          <w:sz w:val="20"/>
        </w:rPr>
        <w:t>:</w:t>
      </w:r>
      <w:r>
        <w:rPr>
          <w:rFonts w:ascii="Arial" w:hAnsi="Arial"/>
          <w:color w:val="FF0000"/>
          <w:sz w:val="20"/>
        </w:rPr>
        <w:t xml:space="preserve"> $1500.00. Mowing Lot 39:  $480.00</w:t>
      </w:r>
      <w:r w:rsidR="00B065E2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Fines/Penalties: $0.</w:t>
      </w:r>
    </w:p>
    <w:p w14:paraId="608D7995" w14:textId="7A797E54" w:rsidR="00110137" w:rsidRPr="007F5208" w:rsidRDefault="00110137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ab/>
      </w:r>
      <w:r w:rsidR="00A766CC">
        <w:rPr>
          <w:rFonts w:ascii="Arial" w:hAnsi="Arial"/>
          <w:color w:val="FF0000"/>
          <w:sz w:val="20"/>
        </w:rPr>
        <w:t>n</w:t>
      </w:r>
      <w:r>
        <w:rPr>
          <w:rFonts w:ascii="Arial" w:hAnsi="Arial"/>
          <w:color w:val="FF0000"/>
          <w:sz w:val="20"/>
        </w:rPr>
        <w:t>. Add Web Host 2020-2023 $194.59 in Administrative</w:t>
      </w:r>
      <w:r w:rsidR="00A933B5">
        <w:rPr>
          <w:rFonts w:ascii="Arial" w:hAnsi="Arial"/>
          <w:color w:val="FF0000"/>
          <w:sz w:val="20"/>
        </w:rPr>
        <w:t xml:space="preserve"> Budget</w:t>
      </w:r>
      <w:r w:rsidR="00B065E2">
        <w:rPr>
          <w:rFonts w:ascii="Arial" w:hAnsi="Arial"/>
          <w:color w:val="FF0000"/>
          <w:sz w:val="20"/>
        </w:rPr>
        <w:t xml:space="preserve">. </w:t>
      </w:r>
      <w:r w:rsidR="00A933B5">
        <w:rPr>
          <w:rFonts w:ascii="Arial" w:hAnsi="Arial"/>
          <w:color w:val="FF0000"/>
          <w:sz w:val="20"/>
        </w:rPr>
        <w:t>Amount will</w:t>
      </w:r>
      <w:r>
        <w:rPr>
          <w:rFonts w:ascii="Arial" w:hAnsi="Arial"/>
          <w:color w:val="FF0000"/>
          <w:sz w:val="20"/>
        </w:rPr>
        <w:t xml:space="preserve"> cover costs.</w:t>
      </w:r>
    </w:p>
    <w:p w14:paraId="2656FCA6" w14:textId="6BC32BBD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A.4</w:t>
      </w:r>
      <w:r>
        <w:rPr>
          <w:rFonts w:ascii="Arial" w:hAnsi="Arial"/>
          <w:color w:val="000000"/>
          <w:sz w:val="20"/>
        </w:rPr>
        <w:tab/>
        <w:t>Motion to approve board-recommended slate (replace Glock) - Glock/Witt</w:t>
      </w:r>
      <w:r w:rsidR="00A933B5">
        <w:rPr>
          <w:rFonts w:ascii="Arial" w:hAnsi="Arial"/>
          <w:color w:val="000000"/>
          <w:sz w:val="20"/>
        </w:rPr>
        <w:t>.</w:t>
      </w:r>
    </w:p>
    <w:p w14:paraId="78ED5DDA" w14:textId="77777777" w:rsidR="00B065E2" w:rsidRDefault="00A933B5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a. Glock </w:t>
      </w:r>
      <w:r w:rsidR="00B065E2">
        <w:rPr>
          <w:rFonts w:ascii="Arial" w:hAnsi="Arial"/>
          <w:color w:val="FF0000"/>
          <w:sz w:val="20"/>
        </w:rPr>
        <w:t xml:space="preserve">resigning. </w:t>
      </w:r>
    </w:p>
    <w:p w14:paraId="78DDD07A" w14:textId="77777777" w:rsidR="00B065E2" w:rsidRDefault="00B065E2" w:rsidP="00B065E2">
      <w:pPr>
        <w:pStyle w:val="BodyText"/>
        <w:spacing w:after="0" w:line="331" w:lineRule="auto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</w:t>
      </w:r>
      <w:r w:rsidR="005B023B">
        <w:rPr>
          <w:rFonts w:ascii="Arial" w:hAnsi="Arial"/>
          <w:color w:val="FF0000"/>
          <w:sz w:val="20"/>
        </w:rPr>
        <w:t xml:space="preserve">Up for Election are seats for </w:t>
      </w:r>
      <w:r w:rsidR="00A933B5">
        <w:rPr>
          <w:rFonts w:ascii="Arial" w:hAnsi="Arial"/>
          <w:color w:val="FF0000"/>
          <w:sz w:val="20"/>
        </w:rPr>
        <w:t>MacNabb and Glock</w:t>
      </w:r>
      <w:r>
        <w:rPr>
          <w:rFonts w:ascii="Arial" w:hAnsi="Arial"/>
          <w:color w:val="FF0000"/>
          <w:sz w:val="20"/>
        </w:rPr>
        <w:t xml:space="preserve">. </w:t>
      </w:r>
      <w:r w:rsidR="00A933B5">
        <w:rPr>
          <w:rFonts w:ascii="Arial" w:hAnsi="Arial"/>
          <w:color w:val="FF0000"/>
          <w:sz w:val="20"/>
        </w:rPr>
        <w:t>Include MacNabb in Board Election</w:t>
      </w:r>
      <w:r>
        <w:rPr>
          <w:rFonts w:ascii="Arial" w:hAnsi="Arial"/>
          <w:color w:val="FF0000"/>
          <w:sz w:val="20"/>
        </w:rPr>
        <w:t xml:space="preserve">. </w:t>
      </w:r>
    </w:p>
    <w:p w14:paraId="0381FB0F" w14:textId="77777777" w:rsidR="00B065E2" w:rsidRDefault="00B065E2" w:rsidP="00B065E2">
      <w:pPr>
        <w:pStyle w:val="BodyText"/>
        <w:spacing w:after="0" w:line="331" w:lineRule="auto"/>
        <w:ind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c. </w:t>
      </w:r>
      <w:r w:rsidR="00A933B5">
        <w:rPr>
          <w:rFonts w:ascii="Arial" w:hAnsi="Arial"/>
          <w:color w:val="FF0000"/>
          <w:sz w:val="20"/>
        </w:rPr>
        <w:t>Abbott resign</w:t>
      </w:r>
      <w:r>
        <w:rPr>
          <w:rFonts w:ascii="Arial" w:hAnsi="Arial"/>
          <w:color w:val="FF0000"/>
          <w:sz w:val="20"/>
        </w:rPr>
        <w:t xml:space="preserve">ing. </w:t>
      </w:r>
      <w:r w:rsidR="00A933B5">
        <w:rPr>
          <w:rFonts w:ascii="Arial" w:hAnsi="Arial"/>
          <w:color w:val="FF0000"/>
          <w:sz w:val="20"/>
        </w:rPr>
        <w:t>Laura Abbott would like to fill John</w:t>
      </w:r>
      <w:r w:rsidR="005B023B">
        <w:rPr>
          <w:rFonts w:ascii="Arial" w:hAnsi="Arial"/>
          <w:color w:val="FF0000"/>
          <w:sz w:val="20"/>
        </w:rPr>
        <w:t>’</w:t>
      </w:r>
      <w:r w:rsidR="00A933B5">
        <w:rPr>
          <w:rFonts w:ascii="Arial" w:hAnsi="Arial"/>
          <w:color w:val="FF0000"/>
          <w:sz w:val="20"/>
        </w:rPr>
        <w:t>s spot</w:t>
      </w:r>
      <w:r>
        <w:rPr>
          <w:rFonts w:ascii="Arial" w:hAnsi="Arial"/>
          <w:color w:val="FF0000"/>
          <w:sz w:val="20"/>
        </w:rPr>
        <w:t xml:space="preserve">. </w:t>
      </w:r>
    </w:p>
    <w:p w14:paraId="33C2684D" w14:textId="77777777" w:rsidR="00A766CC" w:rsidRDefault="00B065E2" w:rsidP="00B065E2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d. </w:t>
      </w:r>
      <w:r w:rsidR="005B023B">
        <w:rPr>
          <w:rFonts w:ascii="Arial" w:hAnsi="Arial"/>
          <w:color w:val="FF0000"/>
          <w:sz w:val="20"/>
        </w:rPr>
        <w:t>Should</w:t>
      </w:r>
      <w:r w:rsidR="00A933B5">
        <w:rPr>
          <w:rFonts w:ascii="Arial" w:hAnsi="Arial"/>
          <w:color w:val="FF0000"/>
          <w:sz w:val="20"/>
        </w:rPr>
        <w:t xml:space="preserve"> we consider normalizin</w:t>
      </w:r>
      <w:r w:rsidR="005B023B">
        <w:rPr>
          <w:rFonts w:ascii="Arial" w:hAnsi="Arial"/>
          <w:color w:val="FF0000"/>
          <w:sz w:val="20"/>
        </w:rPr>
        <w:t xml:space="preserve">g; the </w:t>
      </w:r>
      <w:r w:rsidR="00A933B5">
        <w:rPr>
          <w:rFonts w:ascii="Arial" w:hAnsi="Arial"/>
          <w:color w:val="FF0000"/>
          <w:sz w:val="20"/>
        </w:rPr>
        <w:t>way we do it is unusual</w:t>
      </w:r>
      <w:r>
        <w:rPr>
          <w:rFonts w:ascii="Arial" w:hAnsi="Arial"/>
          <w:color w:val="FF0000"/>
          <w:sz w:val="20"/>
        </w:rPr>
        <w:t xml:space="preserve">. </w:t>
      </w:r>
      <w:r w:rsidR="005B023B">
        <w:rPr>
          <w:rFonts w:ascii="Arial" w:hAnsi="Arial"/>
          <w:color w:val="FF0000"/>
          <w:sz w:val="20"/>
        </w:rPr>
        <w:t>Typically, th</w:t>
      </w:r>
      <w:r w:rsidR="00A933B5">
        <w:rPr>
          <w:rFonts w:ascii="Arial" w:hAnsi="Arial"/>
          <w:color w:val="FF0000"/>
          <w:sz w:val="20"/>
        </w:rPr>
        <w:t xml:space="preserve">e President, Secretary, and Treasurer </w:t>
      </w:r>
      <w:r w:rsidR="005B023B">
        <w:rPr>
          <w:rFonts w:ascii="Arial" w:hAnsi="Arial"/>
          <w:color w:val="FF0000"/>
          <w:sz w:val="20"/>
        </w:rPr>
        <w:t>are</w:t>
      </w:r>
      <w:r w:rsidR="00A933B5">
        <w:rPr>
          <w:rFonts w:ascii="Arial" w:hAnsi="Arial"/>
          <w:color w:val="FF0000"/>
          <w:sz w:val="20"/>
        </w:rPr>
        <w:t xml:space="preserve"> on the Board.</w:t>
      </w:r>
      <w:r w:rsidR="005B023B">
        <w:rPr>
          <w:rFonts w:ascii="Arial" w:hAnsi="Arial"/>
          <w:color w:val="FF0000"/>
          <w:sz w:val="20"/>
        </w:rPr>
        <w:t xml:space="preserve"> </w:t>
      </w:r>
    </w:p>
    <w:p w14:paraId="6E8064DA" w14:textId="3C38FF5F" w:rsidR="00B065E2" w:rsidRDefault="00A766CC" w:rsidP="00B065E2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e. </w:t>
      </w:r>
      <w:r w:rsidR="00427F98">
        <w:rPr>
          <w:rFonts w:ascii="Arial" w:hAnsi="Arial"/>
          <w:color w:val="FF0000"/>
          <w:sz w:val="20"/>
        </w:rPr>
        <w:t xml:space="preserve">Ken: </w:t>
      </w:r>
      <w:r w:rsidR="005B023B">
        <w:rPr>
          <w:rFonts w:ascii="Arial" w:hAnsi="Arial"/>
          <w:color w:val="FF0000"/>
          <w:sz w:val="20"/>
        </w:rPr>
        <w:t xml:space="preserve">Option: Do we have recommendations to nominate </w:t>
      </w:r>
      <w:r w:rsidR="00427F98">
        <w:rPr>
          <w:rFonts w:ascii="Arial" w:hAnsi="Arial"/>
          <w:color w:val="FF0000"/>
          <w:sz w:val="20"/>
        </w:rPr>
        <w:t xml:space="preserve">someone </w:t>
      </w:r>
      <w:r w:rsidR="005B023B">
        <w:rPr>
          <w:rFonts w:ascii="Arial" w:hAnsi="Arial"/>
          <w:color w:val="FF0000"/>
          <w:sz w:val="20"/>
        </w:rPr>
        <w:t xml:space="preserve">to replace Glock or would we like to elevate </w:t>
      </w:r>
      <w:r w:rsidR="00B065E2">
        <w:rPr>
          <w:rFonts w:ascii="Arial" w:hAnsi="Arial"/>
          <w:color w:val="FF0000"/>
          <w:sz w:val="20"/>
        </w:rPr>
        <w:t>one</w:t>
      </w:r>
      <w:r w:rsidR="005B023B">
        <w:rPr>
          <w:rFonts w:ascii="Arial" w:hAnsi="Arial"/>
          <w:color w:val="FF0000"/>
          <w:sz w:val="20"/>
        </w:rPr>
        <w:t xml:space="preserve"> of the officer</w:t>
      </w:r>
      <w:r w:rsidR="00427F98">
        <w:rPr>
          <w:rFonts w:ascii="Arial" w:hAnsi="Arial"/>
          <w:color w:val="FF0000"/>
          <w:sz w:val="20"/>
        </w:rPr>
        <w:t>s?</w:t>
      </w:r>
      <w:r w:rsidR="00B065E2">
        <w:rPr>
          <w:rFonts w:ascii="Arial" w:hAnsi="Arial"/>
          <w:color w:val="FF0000"/>
          <w:sz w:val="20"/>
        </w:rPr>
        <w:t xml:space="preserve"> Brodt</w:t>
      </w:r>
      <w:r w:rsidR="005B023B">
        <w:rPr>
          <w:rFonts w:ascii="Arial" w:hAnsi="Arial"/>
          <w:color w:val="FF0000"/>
          <w:sz w:val="20"/>
        </w:rPr>
        <w:t xml:space="preserve"> </w:t>
      </w:r>
      <w:r w:rsidR="00B065E2">
        <w:rPr>
          <w:rFonts w:ascii="Arial" w:hAnsi="Arial"/>
          <w:color w:val="FF0000"/>
          <w:sz w:val="20"/>
        </w:rPr>
        <w:t>would like to nominate</w:t>
      </w:r>
      <w:r w:rsidR="005B023B">
        <w:rPr>
          <w:rFonts w:ascii="Arial" w:hAnsi="Arial"/>
          <w:color w:val="FF0000"/>
          <w:sz w:val="20"/>
        </w:rPr>
        <w:t xml:space="preserve"> Terry</w:t>
      </w:r>
      <w:r w:rsidR="00B065E2">
        <w:rPr>
          <w:rFonts w:ascii="Arial" w:hAnsi="Arial"/>
          <w:color w:val="FF0000"/>
          <w:sz w:val="20"/>
        </w:rPr>
        <w:t xml:space="preserve"> Etnyre. </w:t>
      </w:r>
      <w:r w:rsidR="005B023B">
        <w:rPr>
          <w:rFonts w:ascii="Arial" w:hAnsi="Arial"/>
          <w:color w:val="FF0000"/>
          <w:sz w:val="20"/>
        </w:rPr>
        <w:t>Terry accepts. Motion approve</w:t>
      </w:r>
      <w:r w:rsidR="00B065E2">
        <w:rPr>
          <w:rFonts w:ascii="Arial" w:hAnsi="Arial"/>
          <w:color w:val="FF0000"/>
          <w:sz w:val="20"/>
        </w:rPr>
        <w:t>d</w:t>
      </w:r>
      <w:r w:rsidR="005B023B">
        <w:rPr>
          <w:rFonts w:ascii="Arial" w:hAnsi="Arial"/>
          <w:color w:val="FF0000"/>
          <w:sz w:val="20"/>
        </w:rPr>
        <w:t xml:space="preserve"> to make Terry a Board </w:t>
      </w:r>
      <w:r w:rsidR="00427F98">
        <w:rPr>
          <w:rFonts w:ascii="Arial" w:hAnsi="Arial"/>
          <w:color w:val="FF0000"/>
          <w:sz w:val="20"/>
        </w:rPr>
        <w:t>c</w:t>
      </w:r>
      <w:r w:rsidR="005B023B">
        <w:rPr>
          <w:rFonts w:ascii="Arial" w:hAnsi="Arial"/>
          <w:color w:val="FF0000"/>
          <w:sz w:val="20"/>
        </w:rPr>
        <w:t>andidate</w:t>
      </w:r>
      <w:r w:rsidR="00B065E2">
        <w:rPr>
          <w:rFonts w:ascii="Arial" w:hAnsi="Arial"/>
          <w:color w:val="FF0000"/>
          <w:sz w:val="20"/>
        </w:rPr>
        <w:t xml:space="preserve">. Board </w:t>
      </w:r>
      <w:r w:rsidR="005B023B">
        <w:rPr>
          <w:rFonts w:ascii="Arial" w:hAnsi="Arial"/>
          <w:color w:val="FF0000"/>
          <w:sz w:val="20"/>
        </w:rPr>
        <w:t xml:space="preserve">Recommendations </w:t>
      </w:r>
      <w:r w:rsidR="00B065E2">
        <w:rPr>
          <w:rFonts w:ascii="Arial" w:hAnsi="Arial"/>
          <w:color w:val="FF0000"/>
          <w:sz w:val="20"/>
        </w:rPr>
        <w:t>are</w:t>
      </w:r>
      <w:r w:rsidR="005B023B">
        <w:rPr>
          <w:rFonts w:ascii="Arial" w:hAnsi="Arial"/>
          <w:color w:val="FF0000"/>
          <w:sz w:val="20"/>
        </w:rPr>
        <w:t xml:space="preserve"> T. Etnyre and M. MacNabb. </w:t>
      </w:r>
    </w:p>
    <w:p w14:paraId="3971E02E" w14:textId="7D6984B9" w:rsidR="00A933B5" w:rsidRDefault="00A766CC" w:rsidP="00B065E2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f. </w:t>
      </w:r>
      <w:r w:rsidR="00427F98">
        <w:rPr>
          <w:rFonts w:ascii="Arial" w:hAnsi="Arial"/>
          <w:color w:val="FF0000"/>
          <w:sz w:val="20"/>
        </w:rPr>
        <w:t xml:space="preserve">Ken: </w:t>
      </w:r>
      <w:r w:rsidR="005B023B">
        <w:rPr>
          <w:rFonts w:ascii="Arial" w:hAnsi="Arial"/>
          <w:color w:val="FF0000"/>
          <w:sz w:val="20"/>
        </w:rPr>
        <w:t>Downside</w:t>
      </w:r>
      <w:r w:rsidR="00B065E2">
        <w:rPr>
          <w:rFonts w:ascii="Arial" w:hAnsi="Arial"/>
          <w:color w:val="FF0000"/>
          <w:sz w:val="20"/>
        </w:rPr>
        <w:t xml:space="preserve"> of a normalized board</w:t>
      </w:r>
      <w:r w:rsidR="00427F98">
        <w:rPr>
          <w:rFonts w:ascii="Arial" w:hAnsi="Arial"/>
          <w:color w:val="FF0000"/>
          <w:sz w:val="20"/>
        </w:rPr>
        <w:t xml:space="preserve"> is p</w:t>
      </w:r>
      <w:r w:rsidR="005B023B">
        <w:rPr>
          <w:rFonts w:ascii="Arial" w:hAnsi="Arial"/>
          <w:color w:val="FF0000"/>
          <w:sz w:val="20"/>
        </w:rPr>
        <w:t xml:space="preserve">otential of not having enough </w:t>
      </w:r>
      <w:r w:rsidR="00980055">
        <w:rPr>
          <w:rFonts w:ascii="Arial" w:hAnsi="Arial"/>
          <w:color w:val="FF0000"/>
          <w:sz w:val="20"/>
        </w:rPr>
        <w:t xml:space="preserve">people involved </w:t>
      </w:r>
      <w:r w:rsidR="005B023B">
        <w:rPr>
          <w:rFonts w:ascii="Arial" w:hAnsi="Arial"/>
          <w:color w:val="FF0000"/>
          <w:sz w:val="20"/>
        </w:rPr>
        <w:t>to share the load.</w:t>
      </w:r>
      <w:r w:rsidR="00977A5B">
        <w:rPr>
          <w:rFonts w:ascii="Arial" w:hAnsi="Arial"/>
          <w:color w:val="FF0000"/>
          <w:sz w:val="20"/>
        </w:rPr>
        <w:t xml:space="preserve"> Consider the pros and cons with moving to a normalized board.</w:t>
      </w:r>
      <w:r w:rsidR="00427F98">
        <w:rPr>
          <w:rFonts w:ascii="Arial" w:hAnsi="Arial"/>
          <w:color w:val="FF0000"/>
          <w:sz w:val="20"/>
        </w:rPr>
        <w:t xml:space="preserve"> </w:t>
      </w:r>
    </w:p>
    <w:p w14:paraId="092A42FF" w14:textId="3558D787" w:rsidR="00455B63" w:rsidRDefault="00455B63" w:rsidP="00B065E2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</w:p>
    <w:p w14:paraId="2C5113EF" w14:textId="5046C9BE" w:rsidR="00455B63" w:rsidRDefault="00455B63" w:rsidP="00B065E2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</w:p>
    <w:p w14:paraId="46B6686C" w14:textId="77777777" w:rsidR="00A766CC" w:rsidRPr="00A933B5" w:rsidRDefault="00A766CC" w:rsidP="00B065E2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</w:p>
    <w:p w14:paraId="6361E0C8" w14:textId="3CF934E5" w:rsidR="00A933B5" w:rsidRDefault="00A933B5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ab/>
      </w:r>
    </w:p>
    <w:p w14:paraId="7227410C" w14:textId="3D95A80D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lastRenderedPageBreak/>
        <w:t>A.4</w:t>
      </w:r>
      <w:r>
        <w:rPr>
          <w:rFonts w:ascii="Arial" w:hAnsi="Arial"/>
          <w:color w:val="000000"/>
          <w:sz w:val="20"/>
        </w:rPr>
        <w:tab/>
        <w:t>Approve annual me</w:t>
      </w:r>
      <w:r>
        <w:rPr>
          <w:rFonts w:ascii="Arial" w:hAnsi="Arial"/>
          <w:color w:val="000000"/>
          <w:sz w:val="20"/>
        </w:rPr>
        <w:t>eting plan updates (venue, cost, date, accommodation, mailer) – Witt</w:t>
      </w:r>
    </w:p>
    <w:p w14:paraId="315CC640" w14:textId="207B3FA2" w:rsidR="00977A5B" w:rsidRDefault="00977A5B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Venue – Ken’s office:  430 Beacon Lite Road, #150, Monument.</w:t>
      </w:r>
    </w:p>
    <w:p w14:paraId="3344E20D" w14:textId="209986B1" w:rsidR="00F4153E" w:rsidRDefault="00F4153E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No Cost</w:t>
      </w:r>
      <w:r w:rsidR="003B5236">
        <w:rPr>
          <w:rFonts w:ascii="Arial" w:hAnsi="Arial"/>
          <w:color w:val="FF0000"/>
          <w:sz w:val="20"/>
        </w:rPr>
        <w:t>.</w:t>
      </w:r>
    </w:p>
    <w:p w14:paraId="69B40AD7" w14:textId="32EF8BE0" w:rsidR="00F4153E" w:rsidRDefault="00F4153E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c. Date:  October 20, </w:t>
      </w:r>
      <w:r w:rsidR="00B065E2">
        <w:rPr>
          <w:rFonts w:ascii="Arial" w:hAnsi="Arial"/>
          <w:color w:val="FF0000"/>
          <w:sz w:val="20"/>
        </w:rPr>
        <w:t>2021,</w:t>
      </w:r>
      <w:r w:rsidR="003B5236">
        <w:rPr>
          <w:rFonts w:ascii="Arial" w:hAnsi="Arial"/>
          <w:color w:val="FF0000"/>
          <w:sz w:val="20"/>
        </w:rPr>
        <w:t xml:space="preserve"> at 6:30pm.</w:t>
      </w:r>
    </w:p>
    <w:p w14:paraId="7C2D538C" w14:textId="177AE04A" w:rsidR="00F4153E" w:rsidRDefault="00F4153E" w:rsidP="00455B63">
      <w:pPr>
        <w:pStyle w:val="BodyText"/>
        <w:tabs>
          <w:tab w:val="left" w:pos="720"/>
        </w:tabs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d. Mailer </w:t>
      </w:r>
      <w:r w:rsidR="009A2E2A">
        <w:rPr>
          <w:rFonts w:ascii="Arial" w:hAnsi="Arial"/>
          <w:color w:val="FF0000"/>
          <w:sz w:val="20"/>
        </w:rPr>
        <w:t xml:space="preserve">will go </w:t>
      </w:r>
      <w:r>
        <w:rPr>
          <w:rFonts w:ascii="Arial" w:hAnsi="Arial"/>
          <w:color w:val="FF0000"/>
          <w:sz w:val="20"/>
        </w:rPr>
        <w:t xml:space="preserve">out </w:t>
      </w:r>
      <w:r w:rsidR="003B5236">
        <w:rPr>
          <w:rFonts w:ascii="Arial" w:hAnsi="Arial"/>
          <w:color w:val="FF0000"/>
          <w:sz w:val="20"/>
        </w:rPr>
        <w:t xml:space="preserve">October 14 </w:t>
      </w:r>
      <w:r>
        <w:rPr>
          <w:rFonts w:ascii="Arial" w:hAnsi="Arial"/>
          <w:color w:val="FF0000"/>
          <w:sz w:val="20"/>
        </w:rPr>
        <w:t xml:space="preserve">with letter </w:t>
      </w:r>
      <w:r w:rsidR="00691385">
        <w:rPr>
          <w:rFonts w:ascii="Arial" w:hAnsi="Arial"/>
          <w:color w:val="FF0000"/>
          <w:sz w:val="20"/>
        </w:rPr>
        <w:t xml:space="preserve">to include </w:t>
      </w:r>
      <w:r>
        <w:rPr>
          <w:rFonts w:ascii="Arial" w:hAnsi="Arial"/>
          <w:color w:val="FF0000"/>
          <w:sz w:val="20"/>
        </w:rPr>
        <w:t xml:space="preserve">outlining the Covenant changes, Agenda, Ballot for Board Recommendation and Budget. </w:t>
      </w:r>
      <w:r w:rsidR="008B63DA">
        <w:rPr>
          <w:rFonts w:ascii="Arial" w:hAnsi="Arial"/>
          <w:color w:val="FF0000"/>
          <w:sz w:val="20"/>
        </w:rPr>
        <w:t xml:space="preserve">Keep the </w:t>
      </w:r>
      <w:r w:rsidR="00B065E2">
        <w:rPr>
          <w:rFonts w:ascii="Arial" w:hAnsi="Arial"/>
          <w:color w:val="FF0000"/>
          <w:sz w:val="20"/>
        </w:rPr>
        <w:t>two</w:t>
      </w:r>
      <w:r w:rsidR="008B63DA">
        <w:rPr>
          <w:rFonts w:ascii="Arial" w:hAnsi="Arial"/>
          <w:color w:val="FF0000"/>
          <w:sz w:val="20"/>
        </w:rPr>
        <w:t xml:space="preserve"> ballots separate. </w:t>
      </w:r>
      <w:r w:rsidR="009A2E2A">
        <w:rPr>
          <w:rFonts w:ascii="Arial" w:hAnsi="Arial"/>
          <w:color w:val="FF0000"/>
          <w:sz w:val="20"/>
        </w:rPr>
        <w:t xml:space="preserve">The Covenant changes </w:t>
      </w:r>
      <w:r w:rsidR="00427F98">
        <w:rPr>
          <w:rFonts w:ascii="Arial" w:hAnsi="Arial"/>
          <w:color w:val="FF0000"/>
          <w:sz w:val="20"/>
        </w:rPr>
        <w:t xml:space="preserve">to </w:t>
      </w:r>
      <w:r w:rsidR="009A2E2A">
        <w:rPr>
          <w:rFonts w:ascii="Arial" w:hAnsi="Arial"/>
          <w:color w:val="FF0000"/>
          <w:sz w:val="20"/>
        </w:rPr>
        <w:t>be</w:t>
      </w:r>
      <w:r w:rsidR="00427F98">
        <w:rPr>
          <w:rFonts w:ascii="Arial" w:hAnsi="Arial"/>
          <w:color w:val="FF0000"/>
          <w:sz w:val="20"/>
        </w:rPr>
        <w:t xml:space="preserve"> </w:t>
      </w:r>
      <w:r w:rsidR="008B63DA">
        <w:rPr>
          <w:rFonts w:ascii="Arial" w:hAnsi="Arial"/>
          <w:color w:val="FF0000"/>
          <w:sz w:val="20"/>
        </w:rPr>
        <w:t>introduced</w:t>
      </w:r>
      <w:r w:rsidR="009A2E2A">
        <w:rPr>
          <w:rFonts w:ascii="Arial" w:hAnsi="Arial"/>
          <w:color w:val="FF0000"/>
          <w:sz w:val="20"/>
        </w:rPr>
        <w:t xml:space="preserve"> at the Annual Meeting and Ballots</w:t>
      </w:r>
      <w:r w:rsidR="003B5236">
        <w:rPr>
          <w:rFonts w:ascii="Arial" w:hAnsi="Arial"/>
          <w:color w:val="FF0000"/>
          <w:sz w:val="20"/>
        </w:rPr>
        <w:t xml:space="preserve"> handed out</w:t>
      </w:r>
      <w:r w:rsidR="00B065E2">
        <w:rPr>
          <w:rFonts w:ascii="Arial" w:hAnsi="Arial"/>
          <w:color w:val="FF0000"/>
          <w:sz w:val="20"/>
        </w:rPr>
        <w:t xml:space="preserve">. </w:t>
      </w:r>
      <w:r w:rsidR="003B5236">
        <w:rPr>
          <w:rFonts w:ascii="Arial" w:hAnsi="Arial"/>
          <w:color w:val="FF0000"/>
          <w:sz w:val="20"/>
        </w:rPr>
        <w:t>Ballots will be sent out after</w:t>
      </w:r>
      <w:r w:rsidR="00427F98">
        <w:rPr>
          <w:rFonts w:ascii="Arial" w:hAnsi="Arial"/>
          <w:color w:val="FF0000"/>
          <w:sz w:val="20"/>
        </w:rPr>
        <w:t xml:space="preserve"> the meeting to all homeowners.</w:t>
      </w:r>
      <w:r w:rsidR="003B5236">
        <w:rPr>
          <w:rFonts w:ascii="Arial" w:hAnsi="Arial"/>
          <w:color w:val="FF0000"/>
          <w:sz w:val="20"/>
        </w:rPr>
        <w:t xml:space="preserve"> Bob to set up electronic ballot</w:t>
      </w:r>
      <w:r w:rsidR="00BE2D71">
        <w:rPr>
          <w:rFonts w:ascii="Arial" w:hAnsi="Arial"/>
          <w:color w:val="FF0000"/>
          <w:sz w:val="20"/>
        </w:rPr>
        <w:t xml:space="preserve"> on Website.</w:t>
      </w:r>
    </w:p>
    <w:p w14:paraId="6A7FE283" w14:textId="0854676B" w:rsidR="008B63DA" w:rsidRPr="00977A5B" w:rsidRDefault="008B63DA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e. Meeting Agenda – </w:t>
      </w:r>
      <w:r w:rsidR="003B5236">
        <w:rPr>
          <w:rFonts w:ascii="Arial" w:hAnsi="Arial"/>
          <w:color w:val="FF0000"/>
          <w:sz w:val="20"/>
        </w:rPr>
        <w:t>Approved.</w:t>
      </w:r>
    </w:p>
    <w:p w14:paraId="66F753E8" w14:textId="5DD6F83A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A.5</w:t>
      </w:r>
      <w:r>
        <w:rPr>
          <w:rFonts w:ascii="Arial" w:hAnsi="Arial"/>
          <w:color w:val="000000"/>
          <w:sz w:val="20"/>
        </w:rPr>
        <w:tab/>
        <w:t>Approve pursuit of Great Div</w:t>
      </w:r>
      <w:r>
        <w:rPr>
          <w:rFonts w:ascii="Arial" w:hAnsi="Arial"/>
          <w:color w:val="000000"/>
          <w:sz w:val="20"/>
        </w:rPr>
        <w:t xml:space="preserve">ide Water District water share transfer </w:t>
      </w:r>
      <w:r w:rsidR="003B5236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3851FADD" w14:textId="6C58FAEE" w:rsidR="00923CC2" w:rsidRDefault="003B5236" w:rsidP="00455B63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 Ken attended meeting on October 5</w:t>
      </w:r>
      <w:r w:rsidR="00455B63">
        <w:rPr>
          <w:rFonts w:ascii="Arial" w:hAnsi="Arial"/>
          <w:color w:val="FF0000"/>
          <w:sz w:val="20"/>
        </w:rPr>
        <w:t xml:space="preserve"> GDWD</w:t>
      </w:r>
      <w:r w:rsidR="00923CC2">
        <w:rPr>
          <w:rFonts w:ascii="Arial" w:hAnsi="Arial"/>
          <w:color w:val="FF0000"/>
          <w:sz w:val="20"/>
        </w:rPr>
        <w:t xml:space="preserve"> Meeting</w:t>
      </w:r>
      <w:r w:rsidR="00B065E2">
        <w:rPr>
          <w:rFonts w:ascii="Arial" w:hAnsi="Arial"/>
          <w:color w:val="FF0000"/>
          <w:sz w:val="20"/>
        </w:rPr>
        <w:t xml:space="preserve">. </w:t>
      </w:r>
      <w:r w:rsidR="00923CC2">
        <w:rPr>
          <w:rFonts w:ascii="Arial" w:hAnsi="Arial"/>
          <w:color w:val="FF0000"/>
          <w:sz w:val="20"/>
        </w:rPr>
        <w:t xml:space="preserve">Developer </w:t>
      </w:r>
      <w:r>
        <w:rPr>
          <w:rFonts w:ascii="Arial" w:hAnsi="Arial"/>
          <w:color w:val="FF0000"/>
          <w:sz w:val="20"/>
        </w:rPr>
        <w:t xml:space="preserve">Chester </w:t>
      </w:r>
      <w:r w:rsidR="00923CC2">
        <w:rPr>
          <w:rFonts w:ascii="Arial" w:hAnsi="Arial"/>
          <w:color w:val="FF0000"/>
          <w:sz w:val="20"/>
        </w:rPr>
        <w:t xml:space="preserve">Pratt </w:t>
      </w:r>
      <w:r>
        <w:rPr>
          <w:rFonts w:ascii="Arial" w:hAnsi="Arial"/>
          <w:color w:val="FF0000"/>
          <w:sz w:val="20"/>
        </w:rPr>
        <w:t xml:space="preserve">was allocated the shares and did not take action to transfer those shares to </w:t>
      </w:r>
      <w:r w:rsidR="00B065E2">
        <w:rPr>
          <w:rFonts w:ascii="Arial" w:hAnsi="Arial"/>
          <w:color w:val="FF0000"/>
          <w:sz w:val="20"/>
        </w:rPr>
        <w:t>H</w:t>
      </w:r>
      <w:r w:rsidR="00455B63">
        <w:rPr>
          <w:rFonts w:ascii="Arial" w:hAnsi="Arial"/>
          <w:color w:val="FF0000"/>
          <w:sz w:val="20"/>
        </w:rPr>
        <w:t>awk Ridge</w:t>
      </w:r>
      <w:r w:rsidR="00B065E2">
        <w:rPr>
          <w:rFonts w:ascii="Arial" w:hAnsi="Arial"/>
          <w:color w:val="FF0000"/>
          <w:sz w:val="20"/>
        </w:rPr>
        <w:t xml:space="preserve">. </w:t>
      </w:r>
      <w:r w:rsidR="00455B63">
        <w:rPr>
          <w:rFonts w:ascii="Arial" w:hAnsi="Arial"/>
          <w:color w:val="FF0000"/>
          <w:sz w:val="20"/>
        </w:rPr>
        <w:t>Motion approved</w:t>
      </w:r>
      <w:r>
        <w:rPr>
          <w:rFonts w:ascii="Arial" w:hAnsi="Arial"/>
          <w:color w:val="FF0000"/>
          <w:sz w:val="20"/>
        </w:rPr>
        <w:t xml:space="preserve"> to move forward with GDWD to get the shares transferred formally to us.</w:t>
      </w:r>
      <w:r w:rsidR="00923CC2">
        <w:rPr>
          <w:rFonts w:ascii="Arial" w:hAnsi="Arial"/>
          <w:color w:val="FF0000"/>
          <w:sz w:val="20"/>
        </w:rPr>
        <w:t xml:space="preserve"> </w:t>
      </w:r>
    </w:p>
    <w:p w14:paraId="395AD083" w14:textId="77777777" w:rsidR="00AE61F6" w:rsidRDefault="00AE61F6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6BFDF446" w14:textId="77777777" w:rsidR="00AE61F6" w:rsidRDefault="00427F98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08911499" w14:textId="49AFD73C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1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Treasurer’s Report (excluding 2022 budget above) – Etnyre</w:t>
      </w:r>
    </w:p>
    <w:p w14:paraId="79E0FBD9" w14:textId="76014B4B" w:rsidR="00923CC2" w:rsidRPr="00923CC2" w:rsidRDefault="00923CC2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Nothing to report.</w:t>
      </w:r>
    </w:p>
    <w:p w14:paraId="40CFEC1A" w14:textId="2AB285BE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2</w:t>
      </w:r>
      <w:r>
        <w:rPr>
          <w:rFonts w:ascii="Arial" w:hAnsi="Arial"/>
          <w:color w:val="000000"/>
          <w:sz w:val="20"/>
        </w:rPr>
        <w:tab/>
        <w:t>ARC Report – Uhlik</w:t>
      </w:r>
    </w:p>
    <w:p w14:paraId="1DC1897D" w14:textId="2855CED6" w:rsidR="00923CC2" w:rsidRDefault="00923CC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Uhlik not present.</w:t>
      </w:r>
    </w:p>
    <w:p w14:paraId="7EECAEFF" w14:textId="52C9408C" w:rsidR="00923CC2" w:rsidRPr="00923CC2" w:rsidRDefault="00923CC2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</w:t>
      </w:r>
      <w:r w:rsidR="00BE2D71">
        <w:rPr>
          <w:rFonts w:ascii="Arial" w:hAnsi="Arial"/>
          <w:color w:val="FF0000"/>
          <w:sz w:val="20"/>
        </w:rPr>
        <w:t xml:space="preserve">M. MacNabb: </w:t>
      </w:r>
      <w:r>
        <w:rPr>
          <w:rFonts w:ascii="Arial" w:hAnsi="Arial"/>
          <w:color w:val="FF0000"/>
          <w:sz w:val="20"/>
        </w:rPr>
        <w:t>G. Rice – May have beetle activity</w:t>
      </w:r>
      <w:r w:rsidR="00B065E2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M. MacNabb</w:t>
      </w:r>
      <w:r w:rsidR="00BE2D71">
        <w:rPr>
          <w:rFonts w:ascii="Arial" w:hAnsi="Arial"/>
          <w:color w:val="FF0000"/>
          <w:sz w:val="20"/>
        </w:rPr>
        <w:t xml:space="preserve"> to forward Dennis Wills contact info.</w:t>
      </w:r>
    </w:p>
    <w:p w14:paraId="03A175F8" w14:textId="27533FA3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3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Water Meter Letter went out</w:t>
      </w:r>
      <w:r>
        <w:rPr>
          <w:rFonts w:ascii="Arial" w:hAnsi="Arial"/>
          <w:color w:val="000000"/>
          <w:sz w:val="20"/>
        </w:rPr>
        <w:t xml:space="preserve"> – </w:t>
      </w:r>
      <w:r>
        <w:rPr>
          <w:rFonts w:ascii="Arial" w:hAnsi="Arial"/>
          <w:color w:val="000000"/>
          <w:sz w:val="20"/>
        </w:rPr>
        <w:t>Santilli/Witt</w:t>
      </w:r>
    </w:p>
    <w:p w14:paraId="3FBD2602" w14:textId="2678351F" w:rsidR="00923CC2" w:rsidRPr="00923CC2" w:rsidRDefault="00923CC2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</w:t>
      </w:r>
      <w:r w:rsidR="00BE2D71">
        <w:rPr>
          <w:rFonts w:ascii="Arial" w:hAnsi="Arial"/>
          <w:color w:val="FF0000"/>
          <w:sz w:val="20"/>
        </w:rPr>
        <w:t>Ken will remind homeowners at Annual Meeting to get their readings in on a timely manner.</w:t>
      </w:r>
    </w:p>
    <w:p w14:paraId="64375A5F" w14:textId="69AED536" w:rsidR="00AE61F6" w:rsidRDefault="00427F9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>4</w:t>
      </w:r>
      <w:r>
        <w:rPr>
          <w:rFonts w:ascii="Arial" w:hAnsi="Arial"/>
          <w:color w:val="000000"/>
          <w:sz w:val="20"/>
        </w:rPr>
        <w:tab/>
        <w:t xml:space="preserve">Solicit </w:t>
      </w:r>
      <w:r>
        <w:rPr>
          <w:rFonts w:ascii="Arial" w:hAnsi="Arial"/>
          <w:color w:val="000000"/>
          <w:sz w:val="20"/>
        </w:rPr>
        <w:t>n</w:t>
      </w:r>
      <w:r>
        <w:rPr>
          <w:rFonts w:ascii="Arial" w:hAnsi="Arial"/>
          <w:color w:val="000000"/>
          <w:sz w:val="20"/>
        </w:rPr>
        <w:t xml:space="preserve">ew </w:t>
      </w:r>
      <w:r>
        <w:rPr>
          <w:rFonts w:ascii="Arial" w:hAnsi="Arial"/>
          <w:color w:val="000000"/>
          <w:sz w:val="20"/>
        </w:rPr>
        <w:t>b</w:t>
      </w:r>
      <w:r>
        <w:rPr>
          <w:rFonts w:ascii="Arial" w:hAnsi="Arial"/>
          <w:color w:val="000000"/>
          <w:sz w:val="20"/>
        </w:rPr>
        <w:t xml:space="preserve">usiness for </w:t>
      </w:r>
      <w:r>
        <w:rPr>
          <w:rFonts w:ascii="Arial" w:hAnsi="Arial"/>
          <w:color w:val="000000"/>
          <w:sz w:val="20"/>
        </w:rPr>
        <w:t>next month’s</w:t>
      </w:r>
      <w:r>
        <w:rPr>
          <w:rFonts w:ascii="Arial" w:hAnsi="Arial"/>
          <w:color w:val="000000"/>
          <w:sz w:val="20"/>
        </w:rPr>
        <w:t xml:space="preserve"> agenda </w:t>
      </w:r>
      <w:r w:rsidR="00BE2D71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03DD4442" w14:textId="583C4464" w:rsidR="00BE2D71" w:rsidRDefault="00BE2D71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Ballot Chasing.</w:t>
      </w:r>
    </w:p>
    <w:p w14:paraId="1B189B54" w14:textId="0F0FF691" w:rsidR="00BE2D71" w:rsidRPr="00BE2D71" w:rsidRDefault="00BE2D71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Debrief on Annual Meeting.</w:t>
      </w:r>
    </w:p>
    <w:p w14:paraId="3A92DFF4" w14:textId="77777777" w:rsidR="00AE61F6" w:rsidRDefault="00AE61F6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2FA66DA1" w14:textId="77777777" w:rsidR="00AE61F6" w:rsidRDefault="00427F98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1EC89919" w14:textId="4802B61D" w:rsidR="00AE61F6" w:rsidRDefault="00427F98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Motion to adjourn - Meeting was adjourned at </w:t>
      </w:r>
      <w:r w:rsidR="00B065E2">
        <w:rPr>
          <w:rFonts w:ascii="Arial" w:hAnsi="Arial"/>
          <w:color w:val="000000"/>
          <w:sz w:val="20"/>
        </w:rPr>
        <w:t xml:space="preserve">7:20 </w:t>
      </w:r>
      <w:r>
        <w:rPr>
          <w:rFonts w:ascii="Arial" w:hAnsi="Arial"/>
          <w:color w:val="000000"/>
          <w:sz w:val="20"/>
        </w:rPr>
        <w:t>PM</w:t>
      </w:r>
      <w:r w:rsidR="00B065E2">
        <w:rPr>
          <w:rFonts w:ascii="Arial" w:hAnsi="Arial"/>
          <w:color w:val="000000"/>
          <w:sz w:val="20"/>
        </w:rPr>
        <w:t>.</w:t>
      </w:r>
    </w:p>
    <w:p w14:paraId="10A6253C" w14:textId="77777777" w:rsidR="00AE61F6" w:rsidRDefault="00AE61F6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50EF1768" w14:textId="77777777" w:rsidR="00AE61F6" w:rsidRDefault="00427F9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7F61DBDA" w14:textId="217F42A9" w:rsidR="00AE61F6" w:rsidRDefault="00427F9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</w:r>
      <w:r>
        <w:rPr>
          <w:rFonts w:ascii="Arial" w:hAnsi="Arial"/>
          <w:b/>
          <w:color w:val="000000"/>
          <w:sz w:val="20"/>
        </w:rPr>
        <w:tab/>
      </w:r>
      <w:r w:rsidR="007F5208">
        <w:rPr>
          <w:rFonts w:ascii="Arial" w:hAnsi="Arial"/>
          <w:color w:val="000000"/>
          <w:sz w:val="20"/>
        </w:rPr>
        <w:t>Annual Meeting October 20, 2021</w:t>
      </w:r>
    </w:p>
    <w:p w14:paraId="683C29B0" w14:textId="77777777" w:rsidR="00AE61F6" w:rsidRDefault="00AE61F6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67182990" w14:textId="77777777" w:rsidR="00AE61F6" w:rsidRDefault="00427F98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75"/>
        <w:gridCol w:w="3107"/>
        <w:gridCol w:w="3096"/>
      </w:tblGrid>
      <w:tr w:rsidR="00AE61F6" w14:paraId="1E40A54D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F7758" w14:textId="791DD663" w:rsidR="00AE61F6" w:rsidRDefault="007F5208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 w:rsidR="00427F98">
              <w:rPr>
                <w:color w:val="000000"/>
                <w:sz w:val="16"/>
                <w:szCs w:val="16"/>
              </w:rPr>
              <w:t xml:space="preserve"> </w:t>
            </w:r>
            <w:r w:rsidR="00427F98">
              <w:rPr>
                <w:rFonts w:ascii="Arial" w:hAnsi="Arial"/>
                <w:color w:val="000000"/>
                <w:sz w:val="16"/>
                <w:szCs w:val="16"/>
              </w:rPr>
              <w:t xml:space="preserve">Ken Witt </w:t>
            </w:r>
            <w:r w:rsidR="00427F98">
              <w:rPr>
                <w:rFonts w:ascii="Arial" w:hAnsi="Arial"/>
                <w:color w:val="000000"/>
                <w:sz w:val="16"/>
                <w:szCs w:val="16"/>
              </w:rPr>
              <w:t>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2325F" w14:textId="77777777" w:rsidR="00AE61F6" w:rsidRDefault="00427F98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36AB0" w14:textId="77777777" w:rsidR="00AE61F6" w:rsidRDefault="00427F98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 w:rsidR="00AE61F6" w14:paraId="1E9E4A77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239C4" w14:textId="242FE5FC" w:rsidR="00AE61F6" w:rsidRDefault="007F520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427F98">
              <w:rPr>
                <w:rFonts w:ascii="Arial" w:hAnsi="Arial"/>
                <w:color w:val="000000"/>
                <w:sz w:val="16"/>
                <w:szCs w:val="16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CFEC" w14:textId="77777777" w:rsidR="00AE61F6" w:rsidRDefault="00AE61F6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B61A8" w14:textId="77777777" w:rsidR="00AE61F6" w:rsidRDefault="00AE61F6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</w:p>
        </w:tc>
      </w:tr>
      <w:tr w:rsidR="00AE61F6" w14:paraId="6782793A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B884E" w14:textId="25BD724C" w:rsidR="00AE61F6" w:rsidRDefault="007F520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 w:rsidR="00427F98">
              <w:rPr>
                <w:rFonts w:ascii="Arial" w:hAnsi="Arial"/>
                <w:color w:val="000000"/>
                <w:sz w:val="16"/>
                <w:szCs w:val="16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8E058" w14:textId="07EA95FB" w:rsidR="00AE61F6" w:rsidRDefault="007F520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 w:rsidR="00427F98">
              <w:rPr>
                <w:color w:val="000000"/>
                <w:sz w:val="16"/>
                <w:szCs w:val="16"/>
              </w:rPr>
              <w:t xml:space="preserve"> </w:t>
            </w:r>
            <w:r w:rsidR="00427F98">
              <w:rPr>
                <w:rFonts w:ascii="Arial" w:hAnsi="Arial"/>
                <w:color w:val="000000"/>
                <w:sz w:val="16"/>
                <w:szCs w:val="16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358CD" w14:textId="797EE25B" w:rsidR="00AE61F6" w:rsidRDefault="007F520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>X</w:t>
            </w:r>
            <w:r w:rsidR="00427F98">
              <w:rPr>
                <w:rFonts w:ascii="Arial" w:hAnsi="Arial"/>
                <w:color w:val="000000"/>
                <w:sz w:val="16"/>
                <w:szCs w:val="16"/>
              </w:rPr>
              <w:t xml:space="preserve"> Bob Brodt (Board)</w:t>
            </w:r>
          </w:p>
        </w:tc>
      </w:tr>
      <w:tr w:rsidR="00AE61F6" w14:paraId="324D99E1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18E39" w14:textId="6FD6A593" w:rsidR="00AE61F6" w:rsidRDefault="007F520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X </w:t>
            </w:r>
            <w:r w:rsidR="00427F98">
              <w:rPr>
                <w:rFonts w:ascii="Arial" w:hAnsi="Arial"/>
                <w:color w:val="000000"/>
                <w:sz w:val="16"/>
                <w:szCs w:val="16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9E69E" w14:textId="77777777" w:rsidR="00AE61F6" w:rsidRDefault="00427F98">
            <w:pPr>
              <w:pStyle w:val="TableContents"/>
              <w:spacing w:before="60" w:line="331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100EF" w14:textId="77777777" w:rsidR="00AE61F6" w:rsidRDefault="00AE61F6">
            <w:pPr>
              <w:pStyle w:val="TableContents"/>
              <w:spacing w:before="60" w:line="331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E61F6" w14:paraId="3EEA96D5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52A66" w14:textId="77777777" w:rsidR="00AE61F6" w:rsidRDefault="00427F9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866D7" w14:textId="77777777" w:rsidR="00AE61F6" w:rsidRDefault="00427F9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□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Felix Uhlik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E3380" w14:textId="77777777" w:rsidR="00AE61F6" w:rsidRDefault="00427F98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48A94158" w14:textId="77777777" w:rsidR="00AE61F6" w:rsidRDefault="00AE61F6">
      <w:pPr>
        <w:spacing w:before="300" w:line="331" w:lineRule="auto"/>
        <w:jc w:val="both"/>
        <w:rPr>
          <w:color w:val="000000"/>
        </w:rPr>
      </w:pPr>
    </w:p>
    <w:sectPr w:rsidR="00AE61F6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F6"/>
    <w:rsid w:val="00110137"/>
    <w:rsid w:val="003B5236"/>
    <w:rsid w:val="00427F98"/>
    <w:rsid w:val="00455B63"/>
    <w:rsid w:val="005B023B"/>
    <w:rsid w:val="00691385"/>
    <w:rsid w:val="007710FA"/>
    <w:rsid w:val="007B0A91"/>
    <w:rsid w:val="007F5208"/>
    <w:rsid w:val="008B63DA"/>
    <w:rsid w:val="00923CC2"/>
    <w:rsid w:val="00977A5B"/>
    <w:rsid w:val="00980055"/>
    <w:rsid w:val="009A2E2A"/>
    <w:rsid w:val="00A766CC"/>
    <w:rsid w:val="00A933B5"/>
    <w:rsid w:val="00AE61F6"/>
    <w:rsid w:val="00B065E2"/>
    <w:rsid w:val="00BE2D71"/>
    <w:rsid w:val="00F35365"/>
    <w:rsid w:val="00F4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5493"/>
  <w15:docId w15:val="{A935BE17-F72E-465D-A89F-CEFD218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9</cp:revision>
  <dcterms:created xsi:type="dcterms:W3CDTF">2021-10-26T16:58:00Z</dcterms:created>
  <dcterms:modified xsi:type="dcterms:W3CDTF">2021-10-26T19:04:00Z</dcterms:modified>
  <dc:language>en-US</dc:language>
</cp:coreProperties>
</file>